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adjustRightInd w:val="0"/>
        <w:snapToGrid w:val="0"/>
        <w:spacing w:beforeAutospacing="0" w:afterAutospacing="0" w:line="500" w:lineRule="exact"/>
        <w:ind w:left="0" w:leftChars="0" w:right="0" w:rightChars="0" w:firstLine="883" w:firstLineChars="200"/>
        <w:jc w:val="center"/>
        <w:rPr>
          <w:rFonts w:hint="eastAsia" w:ascii="仿宋" w:hAnsi="仿宋" w:cs="仿宋"/>
          <w:b/>
          <w:color w:val="000000"/>
          <w:sz w:val="44"/>
          <w:szCs w:val="44"/>
          <w:highlight w:val="none"/>
          <w:lang w:val="en-US" w:eastAsia="zh-CN"/>
        </w:rPr>
      </w:pPr>
      <w:bookmarkStart w:id="0" w:name="_GoBack"/>
      <w:bookmarkEnd w:id="0"/>
      <w:r>
        <w:rPr>
          <w:rFonts w:hint="eastAsia" w:ascii="仿宋" w:hAnsi="仿宋" w:cs="仿宋"/>
          <w:b/>
          <w:color w:val="000000"/>
          <w:sz w:val="44"/>
          <w:szCs w:val="44"/>
          <w:highlight w:val="none"/>
          <w:lang w:val="en-US" w:eastAsia="zh-CN"/>
        </w:rPr>
        <w:t>招标公告</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湖南相山投资有限公司</w:t>
      </w:r>
      <w:r>
        <w:rPr>
          <w:rFonts w:hint="eastAsia" w:ascii="仿宋" w:hAnsi="仿宋" w:eastAsia="仿宋" w:cs="仿宋"/>
          <w:color w:val="000000"/>
          <w:sz w:val="28"/>
          <w:szCs w:val="28"/>
          <w:highlight w:val="none"/>
        </w:rPr>
        <w:t>拟对</w:t>
      </w:r>
      <w:r>
        <w:rPr>
          <w:rFonts w:hint="eastAsia" w:ascii="仿宋" w:hAnsi="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single"/>
          <w:lang w:val="en-US" w:eastAsia="zh-CN"/>
        </w:rPr>
        <w:t>永兴县耕地开发与</w:t>
      </w:r>
      <w:r>
        <w:rPr>
          <w:rFonts w:hint="eastAsia" w:ascii="仿宋" w:hAnsi="仿宋" w:cs="仿宋"/>
          <w:color w:val="000000"/>
          <w:sz w:val="28"/>
          <w:szCs w:val="28"/>
          <w:highlight w:val="none"/>
          <w:u w:val="single"/>
          <w:lang w:val="en-US" w:eastAsia="zh-CN"/>
        </w:rPr>
        <w:t>旱</w:t>
      </w:r>
      <w:r>
        <w:rPr>
          <w:rFonts w:hint="eastAsia" w:ascii="仿宋" w:hAnsi="仿宋" w:eastAsia="仿宋" w:cs="仿宋"/>
          <w:color w:val="000000"/>
          <w:sz w:val="28"/>
          <w:szCs w:val="28"/>
          <w:highlight w:val="none"/>
          <w:u w:val="single"/>
          <w:lang w:val="en-US" w:eastAsia="zh-CN"/>
        </w:rPr>
        <w:t>改水项目有机肥采购</w:t>
      </w:r>
      <w:r>
        <w:rPr>
          <w:rFonts w:hint="eastAsia" w:ascii="仿宋" w:hAnsi="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rPr>
        <w:t>进行</w:t>
      </w:r>
      <w:r>
        <w:rPr>
          <w:rFonts w:hint="eastAsia" w:ascii="仿宋" w:hAnsi="仿宋" w:cs="仿宋"/>
          <w:color w:val="000000"/>
          <w:sz w:val="28"/>
          <w:szCs w:val="28"/>
          <w:highlight w:val="none"/>
          <w:lang w:val="en-US" w:eastAsia="zh-CN"/>
        </w:rPr>
        <w:t>竞争性谈判</w:t>
      </w:r>
      <w:r>
        <w:rPr>
          <w:rFonts w:hint="eastAsia" w:ascii="仿宋" w:hAnsi="仿宋" w:eastAsia="仿宋" w:cs="仿宋"/>
          <w:color w:val="000000"/>
          <w:sz w:val="28"/>
          <w:szCs w:val="28"/>
          <w:highlight w:val="none"/>
        </w:rPr>
        <w:t xml:space="preserve">，欢迎合格的投标人前来报名。 </w:t>
      </w:r>
    </w:p>
    <w:p>
      <w:pPr>
        <w:pageBreakBefore w:val="0"/>
        <w:numPr>
          <w:ilvl w:val="0"/>
          <w:numId w:val="1"/>
        </w:numPr>
        <w:kinsoku/>
        <w:overflowPunct/>
        <w:topLinePunct w:val="0"/>
        <w:bidi w:val="0"/>
        <w:adjustRightInd w:val="0"/>
        <w:snapToGrid w:val="0"/>
        <w:spacing w:beforeAutospacing="0" w:afterAutospacing="0" w:line="500" w:lineRule="exact"/>
        <w:ind w:left="0" w:leftChars="0" w:right="0" w:rightChars="0" w:firstLine="562" w:firstLineChars="200"/>
        <w:rPr>
          <w:rFonts w:hint="eastAsia" w:ascii="仿宋" w:hAnsi="仿宋" w:eastAsia="仿宋" w:cs="仿宋"/>
          <w:color w:val="000000"/>
          <w:sz w:val="28"/>
          <w:szCs w:val="28"/>
          <w:highlight w:val="none"/>
        </w:rPr>
      </w:pPr>
      <w:r>
        <w:rPr>
          <w:rFonts w:hint="eastAsia" w:ascii="仿宋" w:hAnsi="仿宋" w:eastAsia="仿宋" w:cs="仿宋"/>
          <w:b/>
          <w:bCs/>
          <w:color w:val="000000"/>
          <w:sz w:val="28"/>
          <w:szCs w:val="28"/>
          <w:highlight w:val="none"/>
        </w:rPr>
        <w:t>项目概况与招标范围</w:t>
      </w:r>
    </w:p>
    <w:p>
      <w:pPr>
        <w:pageBreakBefore w:val="0"/>
        <w:numPr>
          <w:ilvl w:val="0"/>
          <w:numId w:val="0"/>
        </w:numPr>
        <w:kinsoku/>
        <w:overflowPunct/>
        <w:topLinePunct w:val="0"/>
        <w:bidi w:val="0"/>
        <w:adjustRightInd w:val="0"/>
        <w:snapToGrid w:val="0"/>
        <w:spacing w:beforeAutospacing="0" w:afterAutospacing="0" w:line="500" w:lineRule="exact"/>
        <w:ind w:leftChars="200" w:right="0" w:rightChars="0"/>
        <w:rPr>
          <w:rFonts w:hint="eastAsia" w:ascii="仿宋" w:hAnsi="仿宋" w:eastAsia="仿宋" w:cs="仿宋"/>
          <w:color w:val="000000"/>
          <w:sz w:val="28"/>
          <w:szCs w:val="28"/>
          <w:highlight w:val="none"/>
          <w:lang w:eastAsia="zh-CN"/>
        </w:rPr>
      </w:pPr>
      <w:r>
        <w:rPr>
          <w:rFonts w:hint="eastAsia" w:ascii="仿宋" w:hAnsi="仿宋" w:cs="仿宋"/>
          <w:b/>
          <w:color w:val="000000"/>
          <w:sz w:val="28"/>
          <w:szCs w:val="28"/>
          <w:highlight w:val="none"/>
          <w:lang w:val="en-US" w:eastAsia="zh-CN"/>
        </w:rPr>
        <w:t>1、工程</w:t>
      </w:r>
      <w:r>
        <w:rPr>
          <w:rFonts w:hint="eastAsia" w:ascii="仿宋" w:hAnsi="仿宋" w:eastAsia="仿宋" w:cs="仿宋"/>
          <w:b/>
          <w:color w:val="000000"/>
          <w:sz w:val="28"/>
          <w:szCs w:val="28"/>
          <w:highlight w:val="none"/>
        </w:rPr>
        <w:t>名称：</w:t>
      </w:r>
      <w:r>
        <w:rPr>
          <w:rFonts w:hint="eastAsia" w:ascii="仿宋" w:hAnsi="仿宋" w:eastAsia="仿宋" w:cs="仿宋"/>
          <w:color w:val="000000"/>
          <w:sz w:val="28"/>
          <w:szCs w:val="28"/>
          <w:highlight w:val="none"/>
          <w:lang w:val="en-US" w:eastAsia="zh-CN"/>
        </w:rPr>
        <w:t>永兴县耕地开发与</w:t>
      </w:r>
      <w:r>
        <w:rPr>
          <w:rFonts w:hint="eastAsia" w:ascii="仿宋" w:hAnsi="仿宋" w:cs="仿宋"/>
          <w:color w:val="000000"/>
          <w:sz w:val="28"/>
          <w:szCs w:val="28"/>
          <w:highlight w:val="none"/>
          <w:lang w:val="en-US" w:eastAsia="zh-CN"/>
        </w:rPr>
        <w:t>旱</w:t>
      </w:r>
      <w:r>
        <w:rPr>
          <w:rFonts w:hint="eastAsia" w:ascii="仿宋" w:hAnsi="仿宋" w:eastAsia="仿宋" w:cs="仿宋"/>
          <w:color w:val="000000"/>
          <w:sz w:val="28"/>
          <w:szCs w:val="28"/>
          <w:highlight w:val="none"/>
          <w:lang w:val="en-US" w:eastAsia="zh-CN"/>
        </w:rPr>
        <w:t>改水项目</w:t>
      </w:r>
      <w:r>
        <w:rPr>
          <w:rFonts w:hint="eastAsia" w:ascii="仿宋" w:hAnsi="仿宋" w:cs="仿宋"/>
          <w:color w:val="000000"/>
          <w:sz w:val="28"/>
          <w:szCs w:val="28"/>
          <w:highlight w:val="none"/>
          <w:lang w:eastAsia="zh-CN"/>
        </w:rPr>
        <w:t>；</w:t>
      </w:r>
    </w:p>
    <w:p>
      <w:pPr>
        <w:pageBreakBefore w:val="0"/>
        <w:numPr>
          <w:ilvl w:val="0"/>
          <w:numId w:val="0"/>
        </w:numPr>
        <w:kinsoku/>
        <w:overflowPunct/>
        <w:topLinePunct w:val="0"/>
        <w:bidi w:val="0"/>
        <w:adjustRightInd w:val="0"/>
        <w:snapToGrid w:val="0"/>
        <w:spacing w:beforeAutospacing="0" w:afterAutospacing="0" w:line="500" w:lineRule="exact"/>
        <w:ind w:leftChars="200" w:right="0" w:rightChars="0"/>
        <w:rPr>
          <w:rFonts w:hint="default" w:ascii="仿宋" w:hAnsi="仿宋" w:eastAsia="仿宋" w:cs="仿宋"/>
          <w:b/>
          <w:bCs/>
          <w:color w:val="000000"/>
          <w:sz w:val="28"/>
          <w:szCs w:val="28"/>
          <w:highlight w:val="none"/>
          <w:lang w:val="en-US" w:eastAsia="zh-CN"/>
        </w:rPr>
      </w:pPr>
      <w:r>
        <w:rPr>
          <w:rFonts w:hint="eastAsia" w:ascii="仿宋" w:hAnsi="仿宋" w:cs="仿宋"/>
          <w:b/>
          <w:bCs/>
          <w:color w:val="000000"/>
          <w:sz w:val="28"/>
          <w:szCs w:val="28"/>
          <w:highlight w:val="none"/>
          <w:lang w:val="en-US" w:eastAsia="zh-CN"/>
        </w:rPr>
        <w:t>2、项目名称：</w:t>
      </w:r>
      <w:r>
        <w:rPr>
          <w:rFonts w:hint="eastAsia" w:ascii="仿宋" w:hAnsi="仿宋" w:eastAsia="仿宋" w:cs="仿宋"/>
          <w:color w:val="000000"/>
          <w:sz w:val="28"/>
          <w:szCs w:val="28"/>
          <w:highlight w:val="none"/>
          <w:lang w:val="en-US" w:eastAsia="zh-CN"/>
        </w:rPr>
        <w:t>永兴县耕地开发与</w:t>
      </w:r>
      <w:r>
        <w:rPr>
          <w:rFonts w:hint="eastAsia" w:ascii="仿宋" w:hAnsi="仿宋" w:cs="仿宋"/>
          <w:color w:val="000000"/>
          <w:sz w:val="28"/>
          <w:szCs w:val="28"/>
          <w:highlight w:val="none"/>
          <w:lang w:val="en-US" w:eastAsia="zh-CN"/>
        </w:rPr>
        <w:t>旱</w:t>
      </w:r>
      <w:r>
        <w:rPr>
          <w:rFonts w:hint="eastAsia" w:ascii="仿宋" w:hAnsi="仿宋" w:eastAsia="仿宋" w:cs="仿宋"/>
          <w:color w:val="000000"/>
          <w:sz w:val="28"/>
          <w:szCs w:val="28"/>
          <w:highlight w:val="none"/>
          <w:lang w:val="en-US" w:eastAsia="zh-CN"/>
        </w:rPr>
        <w:t>改水项目有机肥采购</w:t>
      </w:r>
      <w:r>
        <w:rPr>
          <w:rFonts w:hint="eastAsia" w:ascii="仿宋" w:hAnsi="仿宋" w:cs="仿宋"/>
          <w:color w:val="000000"/>
          <w:sz w:val="28"/>
          <w:szCs w:val="28"/>
          <w:highlight w:val="none"/>
          <w:lang w:val="en-US" w:eastAsia="zh-CN"/>
        </w:rPr>
        <w:t>；</w:t>
      </w:r>
    </w:p>
    <w:p>
      <w:pPr>
        <w:pageBreakBefore w:val="0"/>
        <w:kinsoku/>
        <w:overflowPunct/>
        <w:topLinePunct w:val="0"/>
        <w:bidi w:val="0"/>
        <w:adjustRightInd w:val="0"/>
        <w:snapToGrid w:val="0"/>
        <w:spacing w:beforeAutospacing="0" w:afterAutospacing="0" w:line="500" w:lineRule="exact"/>
        <w:ind w:left="0" w:leftChars="0" w:right="0" w:rightChars="0" w:firstLine="562" w:firstLineChars="200"/>
        <w:rPr>
          <w:rFonts w:hint="eastAsia" w:ascii="仿宋" w:hAnsi="仿宋" w:eastAsia="仿宋" w:cs="仿宋"/>
          <w:color w:val="000000"/>
          <w:sz w:val="28"/>
          <w:szCs w:val="28"/>
          <w:highlight w:val="none"/>
        </w:rPr>
      </w:pPr>
      <w:r>
        <w:rPr>
          <w:rFonts w:hint="eastAsia" w:ascii="仿宋" w:hAnsi="仿宋" w:cs="仿宋"/>
          <w:b/>
          <w:bCs/>
          <w:color w:val="000000"/>
          <w:sz w:val="28"/>
          <w:szCs w:val="28"/>
          <w:highlight w:val="none"/>
          <w:lang w:val="en-US" w:eastAsia="zh-CN"/>
        </w:rPr>
        <w:t>3</w:t>
      </w:r>
      <w:r>
        <w:rPr>
          <w:rFonts w:hint="eastAsia" w:ascii="仿宋" w:hAnsi="仿宋" w:eastAsia="仿宋" w:cs="仿宋"/>
          <w:b/>
          <w:bCs/>
          <w:color w:val="000000"/>
          <w:sz w:val="28"/>
          <w:szCs w:val="28"/>
          <w:highlight w:val="none"/>
        </w:rPr>
        <w:t>、建设地点：</w:t>
      </w:r>
      <w:r>
        <w:rPr>
          <w:rFonts w:hint="eastAsia" w:ascii="仿宋" w:hAnsi="仿宋" w:cs="仿宋"/>
          <w:color w:val="000000"/>
          <w:sz w:val="28"/>
          <w:szCs w:val="28"/>
          <w:highlight w:val="none"/>
          <w:lang w:val="en-US" w:eastAsia="zh-CN"/>
        </w:rPr>
        <w:t>郴州市永兴县；</w:t>
      </w:r>
    </w:p>
    <w:p>
      <w:pPr>
        <w:pageBreakBefore w:val="0"/>
        <w:tabs>
          <w:tab w:val="left" w:pos="8383"/>
        </w:tabs>
        <w:kinsoku/>
        <w:overflowPunct/>
        <w:topLinePunct w:val="0"/>
        <w:bidi w:val="0"/>
        <w:adjustRightInd w:val="0"/>
        <w:snapToGrid w:val="0"/>
        <w:spacing w:beforeAutospacing="0" w:afterAutospacing="0" w:line="500" w:lineRule="exact"/>
        <w:ind w:left="0" w:leftChars="0" w:right="0" w:rightChars="0" w:firstLine="562" w:firstLineChars="200"/>
        <w:jc w:val="left"/>
        <w:rPr>
          <w:rFonts w:hint="eastAsia" w:ascii="仿宋" w:hAnsi="仿宋" w:eastAsia="仿宋" w:cs="仿宋"/>
          <w:b/>
          <w:bCs/>
          <w:color w:val="000000"/>
          <w:sz w:val="28"/>
          <w:szCs w:val="28"/>
          <w:highlight w:val="none"/>
          <w:lang w:eastAsia="zh-CN"/>
        </w:rPr>
      </w:pPr>
      <w:r>
        <w:rPr>
          <w:rFonts w:hint="eastAsia" w:ascii="仿宋" w:hAnsi="仿宋" w:cs="仿宋"/>
          <w:b/>
          <w:bCs/>
          <w:color w:val="000000"/>
          <w:sz w:val="28"/>
          <w:szCs w:val="28"/>
          <w:highlight w:val="none"/>
          <w:lang w:val="en-US" w:eastAsia="zh-CN"/>
        </w:rPr>
        <w:t>4</w:t>
      </w:r>
      <w:r>
        <w:rPr>
          <w:rFonts w:hint="eastAsia" w:ascii="仿宋" w:hAnsi="仿宋" w:eastAsia="仿宋" w:cs="仿宋"/>
          <w:b/>
          <w:bCs/>
          <w:color w:val="000000"/>
          <w:sz w:val="28"/>
          <w:szCs w:val="28"/>
          <w:highlight w:val="none"/>
          <w:lang w:val="en-US" w:eastAsia="zh-CN"/>
        </w:rPr>
        <w:t>、</w:t>
      </w:r>
      <w:r>
        <w:rPr>
          <w:rFonts w:hint="eastAsia" w:ascii="仿宋" w:hAnsi="仿宋" w:eastAsia="仿宋" w:cs="仿宋"/>
          <w:b/>
          <w:bCs/>
          <w:color w:val="000000"/>
          <w:sz w:val="28"/>
          <w:szCs w:val="28"/>
          <w:highlight w:val="none"/>
        </w:rPr>
        <w:t>招标内容及范围：</w:t>
      </w:r>
      <w:r>
        <w:rPr>
          <w:rFonts w:hint="eastAsia" w:ascii="仿宋" w:hAnsi="仿宋" w:eastAsia="仿宋" w:cs="仿宋"/>
          <w:b/>
          <w:bCs/>
          <w:color w:val="000000"/>
          <w:sz w:val="28"/>
          <w:szCs w:val="28"/>
          <w:highlight w:val="none"/>
          <w:lang w:eastAsia="zh-CN"/>
        </w:rPr>
        <w:tab/>
      </w:r>
    </w:p>
    <w:p>
      <w:pPr>
        <w:pageBreakBefore w:val="0"/>
        <w:kinsoku/>
        <w:overflowPunct/>
        <w:topLinePunct w:val="0"/>
        <w:bidi w:val="0"/>
        <w:spacing w:beforeAutospacing="0" w:afterAutospacing="0" w:line="500" w:lineRule="exact"/>
        <w:ind w:left="0" w:leftChars="0" w:right="0" w:rightChars="0" w:firstLine="560" w:firstLineChars="200"/>
        <w:rPr>
          <w:rFonts w:hint="eastAsia" w:ascii="仿宋" w:hAnsi="仿宋" w:eastAsia="仿宋" w:cs="仿宋"/>
          <w:b w:val="0"/>
          <w:bCs w:val="0"/>
          <w:color w:val="000000"/>
          <w:sz w:val="28"/>
          <w:szCs w:val="28"/>
          <w:highlight w:val="none"/>
          <w:lang w:val="en-US" w:eastAsia="zh-CN"/>
        </w:rPr>
      </w:pPr>
      <w:r>
        <w:rPr>
          <w:rFonts w:hint="eastAsia" w:ascii="仿宋" w:hAnsi="仿宋" w:cs="仿宋"/>
          <w:color w:val="000000"/>
          <w:sz w:val="28"/>
          <w:szCs w:val="28"/>
          <w:highlight w:val="none"/>
          <w:lang w:val="en-US" w:eastAsia="zh-CN"/>
        </w:rPr>
        <w:t>4</w:t>
      </w:r>
      <w:r>
        <w:rPr>
          <w:rFonts w:hint="eastAsia" w:ascii="仿宋" w:hAnsi="仿宋" w:eastAsia="仿宋" w:cs="仿宋"/>
          <w:color w:val="000000"/>
          <w:sz w:val="28"/>
          <w:szCs w:val="28"/>
          <w:highlight w:val="none"/>
        </w:rPr>
        <w:t>.1招标内容及范围：</w:t>
      </w:r>
      <w:r>
        <w:rPr>
          <w:rFonts w:hint="eastAsia" w:ascii="仿宋" w:hAnsi="仿宋" w:eastAsia="仿宋" w:cs="仿宋"/>
          <w:b w:val="0"/>
          <w:bCs w:val="0"/>
          <w:color w:val="000000"/>
          <w:sz w:val="28"/>
          <w:szCs w:val="28"/>
          <w:highlight w:val="none"/>
          <w:lang w:val="en-US" w:eastAsia="zh-CN"/>
        </w:rPr>
        <w:t>永兴县耕地开发与</w:t>
      </w:r>
      <w:r>
        <w:rPr>
          <w:rFonts w:hint="eastAsia" w:ascii="仿宋" w:hAnsi="仿宋" w:cs="仿宋"/>
          <w:b w:val="0"/>
          <w:bCs w:val="0"/>
          <w:color w:val="000000"/>
          <w:sz w:val="28"/>
          <w:szCs w:val="28"/>
          <w:highlight w:val="none"/>
          <w:lang w:val="en-US" w:eastAsia="zh-CN"/>
        </w:rPr>
        <w:t>旱</w:t>
      </w:r>
      <w:r>
        <w:rPr>
          <w:rFonts w:hint="eastAsia" w:ascii="仿宋" w:hAnsi="仿宋" w:eastAsia="仿宋" w:cs="仿宋"/>
          <w:b w:val="0"/>
          <w:bCs w:val="0"/>
          <w:color w:val="000000"/>
          <w:sz w:val="28"/>
          <w:szCs w:val="28"/>
          <w:highlight w:val="none"/>
          <w:lang w:val="en-US" w:eastAsia="zh-CN"/>
        </w:rPr>
        <w:t>改水项目樟树镇天堂村、油麻镇平乐村、马田镇、高亭司镇、柏林镇枫坪村、洋塘乡大泉村、洋塘乡陈家村、洋塘乡文明村文明圩、洋塘乡文明村古楼下及洋塘乡铁龙村栗树下有机肥采购。</w:t>
      </w:r>
    </w:p>
    <w:p>
      <w:pPr>
        <w:pStyle w:val="27"/>
        <w:pageBreakBefore w:val="0"/>
        <w:kinsoku/>
        <w:overflowPunct/>
        <w:topLinePunct w:val="0"/>
        <w:bidi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rPr>
      </w:pPr>
      <w:r>
        <w:rPr>
          <w:rFonts w:hint="eastAsia" w:ascii="仿宋" w:hAnsi="仿宋" w:cs="仿宋"/>
          <w:color w:val="000000"/>
          <w:kern w:val="0"/>
          <w:sz w:val="28"/>
          <w:szCs w:val="28"/>
          <w:highlight w:val="none"/>
          <w:lang w:val="en-US" w:eastAsia="zh-CN"/>
        </w:rPr>
        <w:t>4</w:t>
      </w:r>
      <w:r>
        <w:rPr>
          <w:rFonts w:hint="eastAsia" w:ascii="仿宋" w:hAnsi="仿宋" w:eastAsia="仿宋" w:cs="仿宋"/>
          <w:color w:val="000000"/>
          <w:kern w:val="0"/>
          <w:sz w:val="28"/>
          <w:szCs w:val="28"/>
          <w:highlight w:val="none"/>
        </w:rPr>
        <w:t>.</w:t>
      </w:r>
      <w:r>
        <w:rPr>
          <w:rFonts w:hint="eastAsia" w:ascii="仿宋" w:hAnsi="仿宋" w:eastAsia="仿宋" w:cs="仿宋"/>
          <w:color w:val="000000"/>
          <w:kern w:val="0"/>
          <w:sz w:val="28"/>
          <w:szCs w:val="28"/>
          <w:highlight w:val="none"/>
          <w:lang w:val="en-US" w:eastAsia="zh-CN"/>
        </w:rPr>
        <w:t>2</w:t>
      </w:r>
      <w:r>
        <w:rPr>
          <w:rFonts w:hint="eastAsia" w:ascii="仿宋" w:hAnsi="仿宋" w:eastAsia="仿宋" w:cs="仿宋"/>
          <w:color w:val="000000"/>
          <w:kern w:val="0"/>
          <w:sz w:val="28"/>
          <w:szCs w:val="28"/>
          <w:highlight w:val="none"/>
          <w:lang w:eastAsia="zh-CN"/>
        </w:rPr>
        <w:t>规格和数量</w:t>
      </w:r>
      <w:r>
        <w:rPr>
          <w:rFonts w:hint="eastAsia" w:ascii="仿宋" w:hAnsi="仿宋" w:eastAsia="仿宋" w:cs="仿宋"/>
          <w:color w:val="000000"/>
          <w:sz w:val="28"/>
          <w:szCs w:val="28"/>
          <w:highlight w:val="none"/>
        </w:rPr>
        <w:t>：</w:t>
      </w:r>
    </w:p>
    <w:tbl>
      <w:tblPr>
        <w:tblStyle w:val="15"/>
        <w:tblW w:w="9913" w:type="dxa"/>
        <w:jc w:val="center"/>
        <w:tblLayout w:type="fixed"/>
        <w:tblCellMar>
          <w:top w:w="0" w:type="dxa"/>
          <w:left w:w="108" w:type="dxa"/>
          <w:bottom w:w="0" w:type="dxa"/>
          <w:right w:w="108" w:type="dxa"/>
        </w:tblCellMar>
      </w:tblPr>
      <w:tblGrid>
        <w:gridCol w:w="785"/>
        <w:gridCol w:w="3525"/>
        <w:gridCol w:w="1631"/>
        <w:gridCol w:w="1294"/>
        <w:gridCol w:w="2678"/>
      </w:tblGrid>
      <w:tr>
        <w:tblPrEx>
          <w:tblCellMar>
            <w:top w:w="0" w:type="dxa"/>
            <w:left w:w="108" w:type="dxa"/>
            <w:bottom w:w="0" w:type="dxa"/>
            <w:right w:w="108" w:type="dxa"/>
          </w:tblCellMar>
        </w:tblPrEx>
        <w:trPr>
          <w:trHeight w:val="744" w:hRule="atLeast"/>
          <w:jc w:val="center"/>
        </w:trPr>
        <w:tc>
          <w:tcPr>
            <w:tcW w:w="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序号</w:t>
            </w:r>
          </w:p>
        </w:tc>
        <w:tc>
          <w:tcPr>
            <w:tcW w:w="3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项目名称</w:t>
            </w:r>
          </w:p>
        </w:tc>
        <w:tc>
          <w:tcPr>
            <w:tcW w:w="1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cs="仿宋"/>
                <w:i w:val="0"/>
                <w:iCs w:val="0"/>
                <w:color w:val="000000"/>
                <w:kern w:val="2"/>
                <w:sz w:val="28"/>
                <w:szCs w:val="28"/>
                <w:highlight w:val="none"/>
                <w:u w:val="none"/>
                <w:lang w:val="en-US" w:eastAsia="zh-CN" w:bidi="ar"/>
              </w:rPr>
              <w:t>耕</w:t>
            </w:r>
            <w:r>
              <w:rPr>
                <w:rFonts w:hint="eastAsia" w:ascii="仿宋" w:hAnsi="仿宋" w:eastAsia="仿宋" w:cs="仿宋"/>
                <w:i w:val="0"/>
                <w:iCs w:val="0"/>
                <w:color w:val="000000"/>
                <w:kern w:val="2"/>
                <w:sz w:val="28"/>
                <w:szCs w:val="28"/>
                <w:highlight w:val="none"/>
                <w:u w:val="none"/>
                <w:lang w:val="en-US" w:eastAsia="zh-CN" w:bidi="ar"/>
              </w:rPr>
              <w:t>地面积 (亩)</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数量(吨)</w:t>
            </w:r>
          </w:p>
        </w:tc>
        <w:tc>
          <w:tcPr>
            <w:tcW w:w="26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default" w:ascii="仿宋" w:hAnsi="仿宋" w:eastAsia="仿宋" w:cs="仿宋"/>
                <w:i w:val="0"/>
                <w:iCs w:val="0"/>
                <w:color w:val="000000"/>
                <w:kern w:val="2"/>
                <w:sz w:val="28"/>
                <w:szCs w:val="28"/>
                <w:highlight w:val="none"/>
                <w:u w:val="none"/>
                <w:lang w:val="en-US" w:eastAsia="zh-CN" w:bidi="ar"/>
              </w:rPr>
            </w:pPr>
            <w:r>
              <w:rPr>
                <w:rFonts w:hint="eastAsia" w:ascii="仿宋" w:hAnsi="仿宋" w:cs="仿宋"/>
                <w:i w:val="0"/>
                <w:iCs w:val="0"/>
                <w:color w:val="000000"/>
                <w:kern w:val="2"/>
                <w:sz w:val="28"/>
                <w:szCs w:val="28"/>
                <w:highlight w:val="none"/>
                <w:u w:val="none"/>
                <w:lang w:val="en-US" w:eastAsia="zh-CN" w:bidi="ar"/>
              </w:rPr>
              <w:t>备注</w:t>
            </w:r>
          </w:p>
        </w:tc>
      </w:tr>
      <w:tr>
        <w:tblPrEx>
          <w:tblCellMar>
            <w:top w:w="0" w:type="dxa"/>
            <w:left w:w="108" w:type="dxa"/>
            <w:bottom w:w="0" w:type="dxa"/>
            <w:right w:w="108" w:type="dxa"/>
          </w:tblCellMar>
        </w:tblPrEx>
        <w:trPr>
          <w:trHeight w:val="660" w:hRule="atLeast"/>
          <w:jc w:val="center"/>
        </w:trPr>
        <w:tc>
          <w:tcPr>
            <w:tcW w:w="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1</w:t>
            </w:r>
          </w:p>
        </w:tc>
        <w:tc>
          <w:tcPr>
            <w:tcW w:w="3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default"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樟树</w:t>
            </w:r>
            <w:r>
              <w:rPr>
                <w:rFonts w:hint="eastAsia" w:ascii="仿宋" w:hAnsi="仿宋" w:cs="仿宋"/>
                <w:i w:val="0"/>
                <w:iCs w:val="0"/>
                <w:color w:val="000000"/>
                <w:kern w:val="2"/>
                <w:sz w:val="28"/>
                <w:szCs w:val="28"/>
                <w:highlight w:val="none"/>
                <w:u w:val="none"/>
                <w:lang w:val="en-US" w:eastAsia="zh-CN" w:bidi="ar"/>
              </w:rPr>
              <w:t>镇</w:t>
            </w:r>
            <w:r>
              <w:rPr>
                <w:rFonts w:hint="eastAsia" w:ascii="仿宋" w:hAnsi="仿宋" w:eastAsia="仿宋" w:cs="仿宋"/>
                <w:i w:val="0"/>
                <w:iCs w:val="0"/>
                <w:color w:val="000000"/>
                <w:kern w:val="2"/>
                <w:sz w:val="28"/>
                <w:szCs w:val="28"/>
                <w:highlight w:val="none"/>
                <w:u w:val="none"/>
                <w:lang w:val="en-US" w:eastAsia="zh-CN" w:bidi="ar"/>
              </w:rPr>
              <w:t>天堂</w:t>
            </w:r>
            <w:r>
              <w:rPr>
                <w:rFonts w:hint="eastAsia" w:ascii="仿宋" w:hAnsi="仿宋" w:cs="仿宋"/>
                <w:i w:val="0"/>
                <w:iCs w:val="0"/>
                <w:color w:val="000000"/>
                <w:kern w:val="2"/>
                <w:sz w:val="28"/>
                <w:szCs w:val="28"/>
                <w:highlight w:val="none"/>
                <w:u w:val="none"/>
                <w:lang w:val="en-US" w:eastAsia="zh-CN" w:bidi="ar"/>
              </w:rPr>
              <w:t>村老湾</w:t>
            </w:r>
            <w:r>
              <w:rPr>
                <w:rFonts w:hint="eastAsia" w:ascii="仿宋" w:hAnsi="仿宋" w:eastAsia="仿宋" w:cs="仿宋"/>
                <w:i w:val="0"/>
                <w:iCs w:val="0"/>
                <w:color w:val="000000"/>
                <w:kern w:val="2"/>
                <w:sz w:val="28"/>
                <w:szCs w:val="28"/>
                <w:highlight w:val="none"/>
                <w:u w:val="none"/>
                <w:lang w:val="en-US" w:eastAsia="zh-CN" w:bidi="ar"/>
              </w:rPr>
              <w:t>项目</w:t>
            </w:r>
          </w:p>
        </w:tc>
        <w:tc>
          <w:tcPr>
            <w:tcW w:w="1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126.68</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126.68</w:t>
            </w:r>
          </w:p>
        </w:tc>
        <w:tc>
          <w:tcPr>
            <w:tcW w:w="2678"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cs="仿宋"/>
                <w:i w:val="0"/>
                <w:iCs w:val="0"/>
                <w:color w:val="000000"/>
                <w:kern w:val="2"/>
                <w:sz w:val="28"/>
                <w:szCs w:val="28"/>
                <w:highlight w:val="none"/>
                <w:u w:val="none"/>
                <w:lang w:val="en-US" w:eastAsia="zh-CN" w:bidi="ar"/>
              </w:rPr>
              <w:t>有</w:t>
            </w:r>
            <w:r>
              <w:rPr>
                <w:rFonts w:hint="eastAsia" w:ascii="仿宋" w:hAnsi="仿宋" w:eastAsia="仿宋" w:cs="仿宋"/>
                <w:i w:val="0"/>
                <w:iCs w:val="0"/>
                <w:color w:val="000000"/>
                <w:kern w:val="2"/>
                <w:sz w:val="28"/>
                <w:szCs w:val="28"/>
                <w:highlight w:val="none"/>
                <w:u w:val="none"/>
                <w:lang w:val="en-US" w:eastAsia="zh-CN" w:bidi="ar"/>
              </w:rPr>
              <w:t>机肥要求：</w:t>
            </w:r>
            <w:r>
              <w:rPr>
                <w:rFonts w:hint="eastAsia" w:ascii="仿宋" w:hAnsi="仿宋" w:cs="仿宋"/>
                <w:i w:val="0"/>
                <w:iCs w:val="0"/>
                <w:color w:val="000000"/>
                <w:kern w:val="2"/>
                <w:sz w:val="28"/>
                <w:szCs w:val="28"/>
                <w:highlight w:val="none"/>
                <w:u w:val="none"/>
                <w:lang w:val="en-US" w:eastAsia="zh-CN" w:bidi="ar"/>
              </w:rPr>
              <w:t>来源于正规</w:t>
            </w:r>
            <w:r>
              <w:rPr>
                <w:rFonts w:hint="eastAsia" w:ascii="仿宋" w:hAnsi="仿宋" w:eastAsia="仿宋" w:cs="仿宋"/>
                <w:i w:val="0"/>
                <w:iCs w:val="0"/>
                <w:color w:val="000000"/>
                <w:kern w:val="2"/>
                <w:sz w:val="28"/>
                <w:szCs w:val="28"/>
                <w:highlight w:val="none"/>
                <w:u w:val="none"/>
                <w:lang w:val="en-US" w:eastAsia="zh-CN" w:bidi="ar"/>
              </w:rPr>
              <w:t>生产厂家，生产</w:t>
            </w:r>
            <w:r>
              <w:rPr>
                <w:rFonts w:hint="eastAsia" w:ascii="仿宋" w:hAnsi="仿宋" w:cs="仿宋"/>
                <w:i w:val="0"/>
                <w:iCs w:val="0"/>
                <w:color w:val="000000"/>
                <w:kern w:val="2"/>
                <w:sz w:val="28"/>
                <w:szCs w:val="28"/>
                <w:highlight w:val="none"/>
                <w:u w:val="none"/>
                <w:lang w:val="en-US" w:eastAsia="zh-CN" w:bidi="ar"/>
              </w:rPr>
              <w:t>具</w:t>
            </w:r>
            <w:r>
              <w:rPr>
                <w:rFonts w:hint="eastAsia" w:ascii="仿宋" w:hAnsi="仿宋" w:eastAsia="仿宋" w:cs="仿宋"/>
                <w:i w:val="0"/>
                <w:iCs w:val="0"/>
                <w:color w:val="000000"/>
                <w:kern w:val="2"/>
                <w:sz w:val="28"/>
                <w:szCs w:val="28"/>
                <w:highlight w:val="none"/>
                <w:u w:val="none"/>
                <w:lang w:val="en-US" w:eastAsia="zh-CN" w:bidi="ar"/>
              </w:rPr>
              <w:t>有《肥料登记证》,</w:t>
            </w:r>
            <w:r>
              <w:rPr>
                <w:rFonts w:hint="eastAsia" w:ascii="仿宋" w:hAnsi="仿宋" w:cs="仿宋"/>
                <w:i w:val="0"/>
                <w:iCs w:val="0"/>
                <w:color w:val="000000"/>
                <w:kern w:val="2"/>
                <w:sz w:val="28"/>
                <w:szCs w:val="28"/>
                <w:highlight w:val="none"/>
                <w:u w:val="none"/>
                <w:lang w:val="en-US" w:eastAsia="zh-CN" w:bidi="ar"/>
              </w:rPr>
              <w:t>并附</w:t>
            </w:r>
            <w:r>
              <w:rPr>
                <w:rFonts w:hint="eastAsia" w:ascii="仿宋" w:hAnsi="仿宋" w:eastAsia="仿宋" w:cs="仿宋"/>
                <w:i w:val="0"/>
                <w:iCs w:val="0"/>
                <w:color w:val="000000"/>
                <w:kern w:val="2"/>
                <w:sz w:val="28"/>
                <w:szCs w:val="28"/>
                <w:highlight w:val="none"/>
                <w:u w:val="none"/>
                <w:lang w:val="en-US" w:eastAsia="zh-CN" w:bidi="ar"/>
              </w:rPr>
              <w:t>有产品检验合将证</w:t>
            </w:r>
            <w:r>
              <w:rPr>
                <w:rFonts w:hint="eastAsia" w:ascii="仿宋" w:hAnsi="仿宋" w:cs="仿宋"/>
                <w:i w:val="0"/>
                <w:iCs w:val="0"/>
                <w:color w:val="000000"/>
                <w:kern w:val="2"/>
                <w:sz w:val="28"/>
                <w:szCs w:val="28"/>
                <w:highlight w:val="none"/>
                <w:u w:val="none"/>
                <w:lang w:val="en-US" w:eastAsia="zh-CN" w:bidi="ar"/>
              </w:rPr>
              <w:t>与使用说</w:t>
            </w:r>
            <w:r>
              <w:rPr>
                <w:rFonts w:hint="eastAsia" w:ascii="仿宋" w:hAnsi="仿宋" w:eastAsia="仿宋" w:cs="仿宋"/>
                <w:i w:val="0"/>
                <w:iCs w:val="0"/>
                <w:color w:val="000000"/>
                <w:kern w:val="2"/>
                <w:sz w:val="28"/>
                <w:szCs w:val="28"/>
                <w:highlight w:val="none"/>
                <w:u w:val="none"/>
                <w:lang w:val="en-US" w:eastAsia="zh-CN" w:bidi="ar"/>
              </w:rPr>
              <w:t>明、权威栓测机</w:t>
            </w:r>
            <w:r>
              <w:rPr>
                <w:rFonts w:hint="eastAsia" w:ascii="仿宋" w:hAnsi="仿宋" w:cs="仿宋"/>
                <w:i w:val="0"/>
                <w:iCs w:val="0"/>
                <w:color w:val="000000"/>
                <w:kern w:val="2"/>
                <w:sz w:val="28"/>
                <w:szCs w:val="28"/>
                <w:highlight w:val="none"/>
                <w:u w:val="none"/>
                <w:lang w:val="en-US" w:eastAsia="zh-CN" w:bidi="ar"/>
              </w:rPr>
              <w:t>构出具</w:t>
            </w:r>
            <w:r>
              <w:rPr>
                <w:rFonts w:hint="eastAsia" w:ascii="仿宋" w:hAnsi="仿宋" w:eastAsia="仿宋" w:cs="仿宋"/>
                <w:i w:val="0"/>
                <w:iCs w:val="0"/>
                <w:color w:val="000000"/>
                <w:kern w:val="2"/>
                <w:sz w:val="28"/>
                <w:szCs w:val="28"/>
                <w:highlight w:val="none"/>
                <w:u w:val="none"/>
                <w:lang w:val="en-US" w:eastAsia="zh-CN" w:bidi="ar"/>
              </w:rPr>
              <w:t>的产品质量检验</w:t>
            </w:r>
            <w:r>
              <w:rPr>
                <w:rFonts w:hint="eastAsia" w:ascii="仿宋" w:hAnsi="仿宋" w:cs="仿宋"/>
                <w:i w:val="0"/>
                <w:iCs w:val="0"/>
                <w:color w:val="000000"/>
                <w:kern w:val="2"/>
                <w:sz w:val="28"/>
                <w:szCs w:val="28"/>
                <w:highlight w:val="none"/>
                <w:u w:val="none"/>
                <w:lang w:val="en-US" w:eastAsia="zh-CN" w:bidi="ar"/>
              </w:rPr>
              <w:t>检测合格的</w:t>
            </w:r>
            <w:r>
              <w:rPr>
                <w:rFonts w:hint="eastAsia" w:ascii="仿宋" w:hAnsi="仿宋" w:eastAsia="仿宋" w:cs="仿宋"/>
                <w:i w:val="0"/>
                <w:iCs w:val="0"/>
                <w:color w:val="000000"/>
                <w:kern w:val="2"/>
                <w:sz w:val="28"/>
                <w:szCs w:val="28"/>
                <w:highlight w:val="none"/>
                <w:u w:val="none"/>
                <w:lang w:val="en-US" w:eastAsia="zh-CN" w:bidi="ar"/>
              </w:rPr>
              <w:t>报告，符合中华</w:t>
            </w:r>
            <w:r>
              <w:rPr>
                <w:rFonts w:hint="eastAsia" w:ascii="仿宋" w:hAnsi="仿宋" w:cs="仿宋"/>
                <w:i w:val="0"/>
                <w:iCs w:val="0"/>
                <w:color w:val="000000"/>
                <w:kern w:val="2"/>
                <w:sz w:val="28"/>
                <w:szCs w:val="28"/>
                <w:highlight w:val="none"/>
                <w:u w:val="none"/>
                <w:lang w:val="en-US" w:eastAsia="zh-CN" w:bidi="ar"/>
              </w:rPr>
              <w:t>人民共和国农</w:t>
            </w:r>
            <w:r>
              <w:rPr>
                <w:rFonts w:hint="eastAsia" w:ascii="仿宋" w:hAnsi="仿宋" w:eastAsia="仿宋" w:cs="仿宋"/>
                <w:i w:val="0"/>
                <w:iCs w:val="0"/>
                <w:color w:val="000000"/>
                <w:kern w:val="2"/>
                <w:sz w:val="28"/>
                <w:szCs w:val="28"/>
                <w:highlight w:val="none"/>
                <w:u w:val="none"/>
                <w:lang w:val="en-US" w:eastAsia="zh-CN" w:bidi="ar"/>
              </w:rPr>
              <w:t>业部</w:t>
            </w:r>
            <w:r>
              <w:rPr>
                <w:rFonts w:hint="eastAsia" w:ascii="仿宋" w:hAnsi="仿宋" w:cs="仿宋"/>
                <w:i w:val="0"/>
                <w:iCs w:val="0"/>
                <w:color w:val="000000"/>
                <w:kern w:val="2"/>
                <w:sz w:val="28"/>
                <w:szCs w:val="28"/>
                <w:highlight w:val="none"/>
                <w:u w:val="none"/>
                <w:lang w:val="en-US" w:eastAsia="zh-CN" w:bidi="ar"/>
              </w:rPr>
              <w:t>发布的农业行业</w:t>
            </w:r>
            <w:r>
              <w:rPr>
                <w:rFonts w:hint="eastAsia" w:ascii="仿宋" w:hAnsi="仿宋" w:eastAsia="仿宋" w:cs="仿宋"/>
                <w:i w:val="0"/>
                <w:iCs w:val="0"/>
                <w:color w:val="000000"/>
                <w:kern w:val="2"/>
                <w:sz w:val="28"/>
                <w:szCs w:val="28"/>
                <w:highlight w:val="none"/>
                <w:u w:val="none"/>
                <w:lang w:val="en-US" w:eastAsia="zh-CN" w:bidi="ar"/>
              </w:rPr>
              <w:t>标准</w:t>
            </w:r>
            <w:r>
              <w:rPr>
                <w:rFonts w:hint="eastAsia" w:ascii="仿宋" w:hAnsi="仿宋" w:cs="仿宋"/>
                <w:i w:val="0"/>
                <w:iCs w:val="0"/>
                <w:color w:val="000000"/>
                <w:kern w:val="2"/>
                <w:sz w:val="28"/>
                <w:szCs w:val="28"/>
                <w:highlight w:val="none"/>
                <w:u w:val="none"/>
                <w:lang w:val="en-US" w:eastAsia="zh-CN" w:bidi="ar"/>
              </w:rPr>
              <w:t>《生物有机肥》（</w:t>
            </w:r>
            <w:r>
              <w:rPr>
                <w:rFonts w:hint="eastAsia" w:ascii="仿宋" w:hAnsi="仿宋" w:eastAsia="仿宋" w:cs="仿宋"/>
                <w:i w:val="0"/>
                <w:iCs w:val="0"/>
                <w:color w:val="000000"/>
                <w:kern w:val="2"/>
                <w:sz w:val="28"/>
                <w:szCs w:val="28"/>
                <w:highlight w:val="none"/>
                <w:u w:val="none"/>
                <w:lang w:val="en-US" w:eastAsia="zh-CN" w:bidi="ar"/>
              </w:rPr>
              <w:t>NY884</w:t>
            </w:r>
            <w:r>
              <w:rPr>
                <w:rFonts w:hint="eastAsia" w:ascii="仿宋" w:hAnsi="仿宋" w:cs="仿宋"/>
                <w:i w:val="0"/>
                <w:iCs w:val="0"/>
                <w:color w:val="000000"/>
                <w:kern w:val="2"/>
                <w:sz w:val="28"/>
                <w:szCs w:val="28"/>
                <w:highlight w:val="none"/>
                <w:u w:val="none"/>
                <w:lang w:val="en-US" w:eastAsia="zh-CN" w:bidi="ar"/>
              </w:rPr>
              <w:t>-2012）的</w:t>
            </w:r>
            <w:r>
              <w:rPr>
                <w:rFonts w:hint="eastAsia" w:ascii="仿宋" w:hAnsi="仿宋" w:eastAsia="仿宋" w:cs="仿宋"/>
                <w:i w:val="0"/>
                <w:iCs w:val="0"/>
                <w:color w:val="000000"/>
                <w:kern w:val="2"/>
                <w:sz w:val="28"/>
                <w:szCs w:val="28"/>
                <w:highlight w:val="none"/>
                <w:u w:val="none"/>
                <w:lang w:val="en-US" w:eastAsia="zh-CN" w:bidi="ar"/>
              </w:rPr>
              <w:t>要求</w:t>
            </w:r>
            <w:r>
              <w:rPr>
                <w:rFonts w:hint="eastAsia" w:ascii="仿宋" w:hAnsi="仿宋" w:cs="仿宋"/>
                <w:i w:val="0"/>
                <w:iCs w:val="0"/>
                <w:color w:val="000000"/>
                <w:kern w:val="2"/>
                <w:sz w:val="28"/>
                <w:szCs w:val="28"/>
                <w:highlight w:val="none"/>
                <w:u w:val="none"/>
                <w:lang w:val="en-US" w:eastAsia="zh-CN" w:bidi="ar"/>
              </w:rPr>
              <w:t>。</w:t>
            </w:r>
          </w:p>
        </w:tc>
      </w:tr>
      <w:tr>
        <w:tblPrEx>
          <w:tblCellMar>
            <w:top w:w="0" w:type="dxa"/>
            <w:left w:w="108" w:type="dxa"/>
            <w:bottom w:w="0" w:type="dxa"/>
            <w:right w:w="108" w:type="dxa"/>
          </w:tblCellMar>
        </w:tblPrEx>
        <w:trPr>
          <w:trHeight w:val="660" w:hRule="atLeast"/>
          <w:jc w:val="center"/>
        </w:trPr>
        <w:tc>
          <w:tcPr>
            <w:tcW w:w="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2</w:t>
            </w:r>
          </w:p>
        </w:tc>
        <w:tc>
          <w:tcPr>
            <w:tcW w:w="3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油麻镇平乐村</w:t>
            </w:r>
          </w:p>
        </w:tc>
        <w:tc>
          <w:tcPr>
            <w:tcW w:w="1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282.74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282.74</w:t>
            </w:r>
          </w:p>
        </w:tc>
        <w:tc>
          <w:tcPr>
            <w:tcW w:w="267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p>
        </w:tc>
      </w:tr>
      <w:tr>
        <w:tblPrEx>
          <w:tblCellMar>
            <w:top w:w="0" w:type="dxa"/>
            <w:left w:w="108" w:type="dxa"/>
            <w:bottom w:w="0" w:type="dxa"/>
            <w:right w:w="108" w:type="dxa"/>
          </w:tblCellMar>
        </w:tblPrEx>
        <w:trPr>
          <w:trHeight w:val="660" w:hRule="atLeast"/>
          <w:jc w:val="center"/>
        </w:trPr>
        <w:tc>
          <w:tcPr>
            <w:tcW w:w="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3</w:t>
            </w:r>
          </w:p>
        </w:tc>
        <w:tc>
          <w:tcPr>
            <w:tcW w:w="3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马田镇、高亭司镇</w:t>
            </w:r>
          </w:p>
        </w:tc>
        <w:tc>
          <w:tcPr>
            <w:tcW w:w="1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108.89</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108.89</w:t>
            </w:r>
          </w:p>
        </w:tc>
        <w:tc>
          <w:tcPr>
            <w:tcW w:w="267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p>
        </w:tc>
      </w:tr>
      <w:tr>
        <w:tblPrEx>
          <w:tblCellMar>
            <w:top w:w="0" w:type="dxa"/>
            <w:left w:w="108" w:type="dxa"/>
            <w:bottom w:w="0" w:type="dxa"/>
            <w:right w:w="108" w:type="dxa"/>
          </w:tblCellMar>
        </w:tblPrEx>
        <w:trPr>
          <w:trHeight w:val="660" w:hRule="atLeast"/>
          <w:jc w:val="center"/>
        </w:trPr>
        <w:tc>
          <w:tcPr>
            <w:tcW w:w="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4</w:t>
            </w:r>
          </w:p>
        </w:tc>
        <w:tc>
          <w:tcPr>
            <w:tcW w:w="3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柏林镇</w:t>
            </w:r>
            <w:r>
              <w:rPr>
                <w:rFonts w:hint="eastAsia" w:ascii="仿宋" w:hAnsi="仿宋" w:cs="仿宋"/>
                <w:i w:val="0"/>
                <w:iCs w:val="0"/>
                <w:color w:val="000000"/>
                <w:kern w:val="2"/>
                <w:sz w:val="28"/>
                <w:szCs w:val="28"/>
                <w:highlight w:val="none"/>
                <w:u w:val="none"/>
                <w:lang w:val="en-US" w:eastAsia="zh-CN" w:bidi="ar"/>
              </w:rPr>
              <w:t>枫坪</w:t>
            </w:r>
            <w:r>
              <w:rPr>
                <w:rFonts w:hint="eastAsia" w:ascii="仿宋" w:hAnsi="仿宋" w:eastAsia="仿宋" w:cs="仿宋"/>
                <w:i w:val="0"/>
                <w:iCs w:val="0"/>
                <w:color w:val="000000"/>
                <w:kern w:val="2"/>
                <w:sz w:val="28"/>
                <w:szCs w:val="28"/>
                <w:highlight w:val="none"/>
                <w:u w:val="none"/>
                <w:lang w:val="en-US" w:eastAsia="zh-CN" w:bidi="ar"/>
              </w:rPr>
              <w:t>村</w:t>
            </w:r>
          </w:p>
        </w:tc>
        <w:tc>
          <w:tcPr>
            <w:tcW w:w="1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44.27</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44.27</w:t>
            </w:r>
          </w:p>
        </w:tc>
        <w:tc>
          <w:tcPr>
            <w:tcW w:w="267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val="0"/>
                <w:i w:val="0"/>
                <w:iCs w:val="0"/>
                <w:color w:val="000000"/>
                <w:kern w:val="2"/>
                <w:sz w:val="28"/>
                <w:szCs w:val="28"/>
                <w:highlight w:val="none"/>
                <w:u w:val="none"/>
                <w:lang w:val="en-US" w:eastAsia="zh-CN" w:bidi="ar-SA"/>
              </w:rPr>
            </w:pPr>
          </w:p>
        </w:tc>
      </w:tr>
      <w:tr>
        <w:tblPrEx>
          <w:tblCellMar>
            <w:top w:w="0" w:type="dxa"/>
            <w:left w:w="108" w:type="dxa"/>
            <w:bottom w:w="0" w:type="dxa"/>
            <w:right w:w="108" w:type="dxa"/>
          </w:tblCellMar>
        </w:tblPrEx>
        <w:trPr>
          <w:trHeight w:val="660" w:hRule="atLeast"/>
          <w:jc w:val="center"/>
        </w:trPr>
        <w:tc>
          <w:tcPr>
            <w:tcW w:w="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5</w:t>
            </w:r>
          </w:p>
        </w:tc>
        <w:tc>
          <w:tcPr>
            <w:tcW w:w="3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洋塘乡大泉</w:t>
            </w:r>
            <w:r>
              <w:rPr>
                <w:rFonts w:hint="eastAsia" w:ascii="仿宋" w:hAnsi="仿宋" w:cs="仿宋"/>
                <w:i w:val="0"/>
                <w:iCs w:val="0"/>
                <w:color w:val="000000"/>
                <w:kern w:val="2"/>
                <w:sz w:val="28"/>
                <w:szCs w:val="28"/>
                <w:highlight w:val="none"/>
                <w:u w:val="none"/>
                <w:lang w:val="en-US" w:eastAsia="zh-CN" w:bidi="ar"/>
              </w:rPr>
              <w:t>村泉波头</w:t>
            </w:r>
            <w:r>
              <w:rPr>
                <w:rFonts w:hint="eastAsia" w:ascii="仿宋" w:hAnsi="仿宋" w:eastAsia="仿宋" w:cs="仿宋"/>
                <w:i w:val="0"/>
                <w:iCs w:val="0"/>
                <w:color w:val="000000"/>
                <w:kern w:val="2"/>
                <w:sz w:val="28"/>
                <w:szCs w:val="28"/>
                <w:highlight w:val="none"/>
                <w:u w:val="none"/>
                <w:lang w:val="en-US" w:eastAsia="zh-CN" w:bidi="ar"/>
              </w:rPr>
              <w:t>项目</w:t>
            </w:r>
          </w:p>
        </w:tc>
        <w:tc>
          <w:tcPr>
            <w:tcW w:w="1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118.53</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118.53</w:t>
            </w:r>
          </w:p>
        </w:tc>
        <w:tc>
          <w:tcPr>
            <w:tcW w:w="267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val="0"/>
                <w:i w:val="0"/>
                <w:iCs w:val="0"/>
                <w:color w:val="000000"/>
                <w:kern w:val="2"/>
                <w:sz w:val="28"/>
                <w:szCs w:val="28"/>
                <w:highlight w:val="none"/>
                <w:u w:val="none"/>
                <w:lang w:val="en-US" w:eastAsia="zh-CN" w:bidi="ar-SA"/>
              </w:rPr>
            </w:pPr>
          </w:p>
        </w:tc>
      </w:tr>
      <w:tr>
        <w:tblPrEx>
          <w:tblCellMar>
            <w:top w:w="0" w:type="dxa"/>
            <w:left w:w="108" w:type="dxa"/>
            <w:bottom w:w="0" w:type="dxa"/>
            <w:right w:w="108" w:type="dxa"/>
          </w:tblCellMar>
        </w:tblPrEx>
        <w:trPr>
          <w:trHeight w:val="660" w:hRule="atLeast"/>
          <w:jc w:val="center"/>
        </w:trPr>
        <w:tc>
          <w:tcPr>
            <w:tcW w:w="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default"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6</w:t>
            </w:r>
          </w:p>
        </w:tc>
        <w:tc>
          <w:tcPr>
            <w:tcW w:w="3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洋塘乡陈家村陈家铺上</w:t>
            </w:r>
          </w:p>
        </w:tc>
        <w:tc>
          <w:tcPr>
            <w:tcW w:w="1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65.80</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65.80</w:t>
            </w:r>
          </w:p>
        </w:tc>
        <w:tc>
          <w:tcPr>
            <w:tcW w:w="267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val="0"/>
                <w:i w:val="0"/>
                <w:iCs w:val="0"/>
                <w:color w:val="000000"/>
                <w:kern w:val="2"/>
                <w:sz w:val="28"/>
                <w:szCs w:val="28"/>
                <w:highlight w:val="none"/>
                <w:u w:val="none"/>
                <w:lang w:val="en-US" w:eastAsia="zh-CN" w:bidi="ar-SA"/>
              </w:rPr>
            </w:pPr>
          </w:p>
        </w:tc>
      </w:tr>
      <w:tr>
        <w:tblPrEx>
          <w:tblCellMar>
            <w:top w:w="0" w:type="dxa"/>
            <w:left w:w="108" w:type="dxa"/>
            <w:bottom w:w="0" w:type="dxa"/>
            <w:right w:w="108" w:type="dxa"/>
          </w:tblCellMar>
        </w:tblPrEx>
        <w:trPr>
          <w:trHeight w:val="660" w:hRule="atLeast"/>
          <w:jc w:val="center"/>
        </w:trPr>
        <w:tc>
          <w:tcPr>
            <w:tcW w:w="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default" w:ascii="仿宋" w:hAnsi="仿宋" w:eastAsia="仿宋" w:cs="仿宋"/>
                <w:i w:val="0"/>
                <w:iCs w:val="0"/>
                <w:color w:val="000000"/>
                <w:kern w:val="2"/>
                <w:sz w:val="28"/>
                <w:szCs w:val="28"/>
                <w:highlight w:val="none"/>
                <w:u w:val="none"/>
                <w:lang w:val="en-US" w:eastAsia="zh-CN" w:bidi="ar"/>
              </w:rPr>
            </w:pPr>
            <w:r>
              <w:rPr>
                <w:rFonts w:hint="eastAsia" w:ascii="仿宋" w:hAnsi="仿宋" w:cs="仿宋"/>
                <w:i w:val="0"/>
                <w:iCs w:val="0"/>
                <w:color w:val="000000"/>
                <w:kern w:val="2"/>
                <w:sz w:val="28"/>
                <w:szCs w:val="28"/>
                <w:highlight w:val="none"/>
                <w:u w:val="none"/>
                <w:lang w:val="en-US" w:eastAsia="zh-CN" w:bidi="ar"/>
              </w:rPr>
              <w:t>7</w:t>
            </w:r>
          </w:p>
        </w:tc>
        <w:tc>
          <w:tcPr>
            <w:tcW w:w="3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洋</w:t>
            </w:r>
            <w:r>
              <w:rPr>
                <w:rFonts w:hint="eastAsia" w:ascii="仿宋" w:hAnsi="仿宋" w:cs="仿宋"/>
                <w:i w:val="0"/>
                <w:iCs w:val="0"/>
                <w:color w:val="000000"/>
                <w:kern w:val="2"/>
                <w:sz w:val="28"/>
                <w:szCs w:val="28"/>
                <w:highlight w:val="none"/>
                <w:u w:val="none"/>
                <w:lang w:val="en-US" w:eastAsia="zh-CN" w:bidi="ar"/>
              </w:rPr>
              <w:t>塘</w:t>
            </w:r>
            <w:r>
              <w:rPr>
                <w:rFonts w:hint="eastAsia" w:ascii="仿宋" w:hAnsi="仿宋" w:eastAsia="仿宋" w:cs="仿宋"/>
                <w:i w:val="0"/>
                <w:iCs w:val="0"/>
                <w:color w:val="000000"/>
                <w:kern w:val="2"/>
                <w:sz w:val="28"/>
                <w:szCs w:val="28"/>
                <w:highlight w:val="none"/>
                <w:u w:val="none"/>
                <w:lang w:val="en-US" w:eastAsia="zh-CN" w:bidi="ar"/>
              </w:rPr>
              <w:t>乡文明村文明圩</w:t>
            </w:r>
          </w:p>
        </w:tc>
        <w:tc>
          <w:tcPr>
            <w:tcW w:w="1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default"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70.9</w:t>
            </w:r>
            <w:r>
              <w:rPr>
                <w:rFonts w:hint="eastAsia" w:ascii="仿宋" w:hAnsi="仿宋" w:cs="仿宋"/>
                <w:i w:val="0"/>
                <w:iCs w:val="0"/>
                <w:color w:val="000000"/>
                <w:kern w:val="2"/>
                <w:sz w:val="28"/>
                <w:szCs w:val="28"/>
                <w:highlight w:val="none"/>
                <w:u w:val="none"/>
                <w:lang w:val="en-US" w:eastAsia="zh-CN" w:bidi="ar"/>
              </w:rPr>
              <w:t>4</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70.94</w:t>
            </w:r>
          </w:p>
        </w:tc>
        <w:tc>
          <w:tcPr>
            <w:tcW w:w="267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val="0"/>
                <w:i w:val="0"/>
                <w:iCs w:val="0"/>
                <w:color w:val="000000"/>
                <w:sz w:val="28"/>
                <w:szCs w:val="28"/>
                <w:highlight w:val="none"/>
                <w:u w:val="none"/>
                <w:lang w:val="en-US" w:eastAsia="zh-CN"/>
              </w:rPr>
            </w:pPr>
          </w:p>
        </w:tc>
      </w:tr>
      <w:tr>
        <w:tblPrEx>
          <w:tblCellMar>
            <w:top w:w="0" w:type="dxa"/>
            <w:left w:w="108" w:type="dxa"/>
            <w:bottom w:w="0" w:type="dxa"/>
            <w:right w:w="108" w:type="dxa"/>
          </w:tblCellMar>
        </w:tblPrEx>
        <w:trPr>
          <w:trHeight w:val="660" w:hRule="atLeast"/>
          <w:jc w:val="center"/>
        </w:trPr>
        <w:tc>
          <w:tcPr>
            <w:tcW w:w="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default" w:ascii="仿宋" w:hAnsi="仿宋" w:eastAsia="仿宋" w:cs="仿宋"/>
                <w:i w:val="0"/>
                <w:iCs w:val="0"/>
                <w:color w:val="000000"/>
                <w:kern w:val="2"/>
                <w:sz w:val="28"/>
                <w:szCs w:val="28"/>
                <w:highlight w:val="none"/>
                <w:u w:val="none"/>
                <w:lang w:val="en-US" w:eastAsia="zh-CN" w:bidi="ar"/>
              </w:rPr>
            </w:pPr>
            <w:r>
              <w:rPr>
                <w:rFonts w:hint="eastAsia" w:ascii="仿宋" w:hAnsi="仿宋" w:cs="仿宋"/>
                <w:i w:val="0"/>
                <w:iCs w:val="0"/>
                <w:color w:val="000000"/>
                <w:kern w:val="2"/>
                <w:sz w:val="28"/>
                <w:szCs w:val="28"/>
                <w:highlight w:val="none"/>
                <w:u w:val="none"/>
                <w:lang w:val="en-US" w:eastAsia="zh-CN" w:bidi="ar"/>
              </w:rPr>
              <w:t>8</w:t>
            </w:r>
          </w:p>
        </w:tc>
        <w:tc>
          <w:tcPr>
            <w:tcW w:w="3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洋塘乡文明</w:t>
            </w:r>
            <w:r>
              <w:rPr>
                <w:rFonts w:hint="eastAsia" w:ascii="仿宋" w:hAnsi="仿宋" w:cs="仿宋"/>
                <w:i w:val="0"/>
                <w:iCs w:val="0"/>
                <w:color w:val="000000"/>
                <w:kern w:val="2"/>
                <w:sz w:val="28"/>
                <w:szCs w:val="28"/>
                <w:highlight w:val="none"/>
                <w:u w:val="none"/>
                <w:lang w:val="en-US" w:eastAsia="zh-CN" w:bidi="ar"/>
              </w:rPr>
              <w:t>村</w:t>
            </w:r>
            <w:r>
              <w:rPr>
                <w:rFonts w:hint="eastAsia" w:ascii="仿宋" w:hAnsi="仿宋" w:eastAsia="仿宋" w:cs="仿宋"/>
                <w:i w:val="0"/>
                <w:iCs w:val="0"/>
                <w:color w:val="000000"/>
                <w:kern w:val="2"/>
                <w:sz w:val="28"/>
                <w:szCs w:val="28"/>
                <w:highlight w:val="none"/>
                <w:u w:val="none"/>
                <w:lang w:val="en-US" w:eastAsia="zh-CN" w:bidi="ar"/>
              </w:rPr>
              <w:t>古楼下</w:t>
            </w:r>
          </w:p>
        </w:tc>
        <w:tc>
          <w:tcPr>
            <w:tcW w:w="1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186.46</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186.46</w:t>
            </w:r>
          </w:p>
        </w:tc>
        <w:tc>
          <w:tcPr>
            <w:tcW w:w="2678" w:type="dxa"/>
            <w:vMerge w:val="continue"/>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val="0"/>
                <w:i w:val="0"/>
                <w:iCs w:val="0"/>
                <w:color w:val="000000"/>
                <w:sz w:val="28"/>
                <w:szCs w:val="28"/>
                <w:highlight w:val="none"/>
                <w:u w:val="none"/>
                <w:lang w:val="en-US" w:eastAsia="zh-CN"/>
              </w:rPr>
            </w:pPr>
          </w:p>
        </w:tc>
      </w:tr>
      <w:tr>
        <w:tblPrEx>
          <w:tblCellMar>
            <w:top w:w="0" w:type="dxa"/>
            <w:left w:w="108" w:type="dxa"/>
            <w:bottom w:w="0" w:type="dxa"/>
            <w:right w:w="108" w:type="dxa"/>
          </w:tblCellMar>
        </w:tblPrEx>
        <w:trPr>
          <w:trHeight w:val="660" w:hRule="atLeast"/>
          <w:jc w:val="center"/>
        </w:trPr>
        <w:tc>
          <w:tcPr>
            <w:tcW w:w="7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default" w:ascii="仿宋" w:hAnsi="仿宋" w:eastAsia="仿宋" w:cs="仿宋"/>
                <w:i w:val="0"/>
                <w:iCs w:val="0"/>
                <w:color w:val="000000"/>
                <w:kern w:val="2"/>
                <w:sz w:val="28"/>
                <w:szCs w:val="28"/>
                <w:highlight w:val="none"/>
                <w:u w:val="none"/>
                <w:lang w:val="en-US" w:eastAsia="zh-CN" w:bidi="ar"/>
              </w:rPr>
            </w:pPr>
            <w:r>
              <w:rPr>
                <w:rFonts w:hint="eastAsia" w:ascii="仿宋" w:hAnsi="仿宋" w:cs="仿宋"/>
                <w:i w:val="0"/>
                <w:iCs w:val="0"/>
                <w:color w:val="000000"/>
                <w:kern w:val="2"/>
                <w:sz w:val="28"/>
                <w:szCs w:val="28"/>
                <w:highlight w:val="none"/>
                <w:u w:val="none"/>
                <w:lang w:val="en-US" w:eastAsia="zh-CN" w:bidi="ar"/>
              </w:rPr>
              <w:t>9</w:t>
            </w:r>
          </w:p>
        </w:tc>
        <w:tc>
          <w:tcPr>
            <w:tcW w:w="3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洋塘乡</w:t>
            </w:r>
            <w:r>
              <w:rPr>
                <w:rFonts w:hint="eastAsia" w:ascii="仿宋" w:hAnsi="仿宋" w:cs="仿宋"/>
                <w:i w:val="0"/>
                <w:iCs w:val="0"/>
                <w:color w:val="000000"/>
                <w:kern w:val="2"/>
                <w:sz w:val="28"/>
                <w:szCs w:val="28"/>
                <w:highlight w:val="none"/>
                <w:u w:val="none"/>
                <w:lang w:val="en-US" w:eastAsia="zh-CN" w:bidi="ar"/>
              </w:rPr>
              <w:t>铁龙村栗树下</w:t>
            </w:r>
          </w:p>
        </w:tc>
        <w:tc>
          <w:tcPr>
            <w:tcW w:w="16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193.91</w:t>
            </w:r>
          </w:p>
        </w:tc>
        <w:tc>
          <w:tcPr>
            <w:tcW w:w="1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8"/>
                <w:szCs w:val="28"/>
                <w:highlight w:val="none"/>
                <w:u w:val="none"/>
                <w:lang w:val="en-US" w:eastAsia="zh-CN" w:bidi="ar"/>
              </w:rPr>
            </w:pPr>
            <w:r>
              <w:rPr>
                <w:rFonts w:hint="eastAsia" w:ascii="仿宋" w:hAnsi="仿宋" w:eastAsia="仿宋" w:cs="仿宋"/>
                <w:i w:val="0"/>
                <w:iCs w:val="0"/>
                <w:color w:val="000000"/>
                <w:kern w:val="2"/>
                <w:sz w:val="28"/>
                <w:szCs w:val="28"/>
                <w:highlight w:val="none"/>
                <w:u w:val="none"/>
                <w:lang w:val="en-US" w:eastAsia="zh-CN" w:bidi="ar"/>
              </w:rPr>
              <w:t>193.91</w:t>
            </w:r>
          </w:p>
        </w:tc>
        <w:tc>
          <w:tcPr>
            <w:tcW w:w="2678"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 w:hAnsi="仿宋" w:eastAsia="仿宋" w:cs="仿宋"/>
                <w:b w:val="0"/>
                <w:bCs w:val="0"/>
                <w:i w:val="0"/>
                <w:iCs w:val="0"/>
                <w:color w:val="000000"/>
                <w:sz w:val="28"/>
                <w:szCs w:val="28"/>
                <w:highlight w:val="none"/>
                <w:u w:val="none"/>
                <w:lang w:val="en-US" w:eastAsia="zh-CN"/>
              </w:rPr>
            </w:pPr>
          </w:p>
        </w:tc>
      </w:tr>
    </w:tbl>
    <w:p>
      <w:pPr>
        <w:keepNext w:val="0"/>
        <w:keepLines w:val="0"/>
        <w:pageBreakBefore w:val="0"/>
        <w:widowControl w:val="0"/>
        <w:kinsoku/>
        <w:wordWrap/>
        <w:overflowPunct/>
        <w:topLinePunct w:val="0"/>
        <w:autoSpaceDE/>
        <w:autoSpaceDN/>
        <w:bidi w:val="0"/>
        <w:adjustRightInd/>
        <w:snapToGrid/>
        <w:spacing w:before="195" w:beforeLines="50" w:beforeAutospacing="0" w:afterAutospacing="0" w:line="500" w:lineRule="exact"/>
        <w:ind w:left="0" w:leftChars="0" w:right="0" w:rightChars="0" w:firstLine="562" w:firstLineChars="200"/>
        <w:textAlignment w:val="auto"/>
        <w:rPr>
          <w:rFonts w:hint="eastAsia" w:ascii="仿宋" w:hAnsi="仿宋" w:eastAsia="仿宋" w:cs="仿宋"/>
          <w:b/>
          <w:bCs/>
          <w:color w:val="000000"/>
          <w:sz w:val="28"/>
          <w:szCs w:val="28"/>
          <w:highlight w:val="none"/>
        </w:rPr>
      </w:pPr>
      <w:r>
        <w:rPr>
          <w:rFonts w:hint="eastAsia" w:ascii="仿宋" w:hAnsi="仿宋" w:cs="仿宋"/>
          <w:b/>
          <w:bCs/>
          <w:color w:val="000000"/>
          <w:sz w:val="28"/>
          <w:szCs w:val="28"/>
          <w:highlight w:val="none"/>
          <w:lang w:val="en-US" w:eastAsia="zh-CN"/>
        </w:rPr>
        <w:t>5</w:t>
      </w:r>
      <w:r>
        <w:rPr>
          <w:rFonts w:hint="eastAsia" w:ascii="仿宋" w:hAnsi="仿宋" w:eastAsia="仿宋" w:cs="仿宋"/>
          <w:b/>
          <w:bCs/>
          <w:color w:val="000000"/>
          <w:sz w:val="28"/>
          <w:szCs w:val="28"/>
          <w:highlight w:val="none"/>
        </w:rPr>
        <w:t>、</w:t>
      </w:r>
      <w:r>
        <w:rPr>
          <w:rFonts w:hint="eastAsia" w:ascii="仿宋" w:hAnsi="仿宋" w:eastAsia="仿宋" w:cs="仿宋"/>
          <w:b/>
          <w:bCs/>
          <w:color w:val="000000"/>
          <w:sz w:val="28"/>
          <w:szCs w:val="28"/>
          <w:highlight w:val="none"/>
          <w:lang w:eastAsia="zh-CN"/>
        </w:rPr>
        <w:t>供货周期</w:t>
      </w:r>
      <w:r>
        <w:rPr>
          <w:rFonts w:hint="eastAsia" w:ascii="仿宋" w:hAnsi="仿宋" w:eastAsia="仿宋" w:cs="仿宋"/>
          <w:b/>
          <w:bCs/>
          <w:color w:val="000000"/>
          <w:sz w:val="28"/>
          <w:szCs w:val="28"/>
          <w:highlight w:val="none"/>
        </w:rPr>
        <w:t>：具体</w:t>
      </w:r>
      <w:r>
        <w:rPr>
          <w:rFonts w:hint="eastAsia" w:ascii="仿宋" w:hAnsi="仿宋" w:eastAsia="仿宋" w:cs="仿宋"/>
          <w:b/>
          <w:bCs/>
          <w:color w:val="000000"/>
          <w:sz w:val="28"/>
          <w:szCs w:val="28"/>
          <w:highlight w:val="none"/>
          <w:lang w:eastAsia="zh-CN"/>
        </w:rPr>
        <w:t>以</w:t>
      </w:r>
      <w:r>
        <w:rPr>
          <w:rFonts w:hint="eastAsia" w:ascii="仿宋" w:hAnsi="仿宋" w:eastAsia="仿宋" w:cs="仿宋"/>
          <w:b/>
          <w:bCs/>
          <w:color w:val="000000"/>
          <w:sz w:val="28"/>
          <w:szCs w:val="28"/>
          <w:highlight w:val="none"/>
          <w:lang w:val="en-US" w:eastAsia="zh-CN"/>
        </w:rPr>
        <w:t>招标人的供货计划</w:t>
      </w:r>
      <w:r>
        <w:rPr>
          <w:rFonts w:hint="eastAsia" w:ascii="仿宋" w:hAnsi="仿宋" w:eastAsia="仿宋" w:cs="仿宋"/>
          <w:b/>
          <w:bCs/>
          <w:color w:val="000000"/>
          <w:sz w:val="28"/>
          <w:szCs w:val="28"/>
          <w:highlight w:val="none"/>
        </w:rPr>
        <w:t>为准。</w:t>
      </w:r>
    </w:p>
    <w:p>
      <w:pPr>
        <w:pageBreakBefore w:val="0"/>
        <w:tabs>
          <w:tab w:val="left" w:pos="540"/>
        </w:tabs>
        <w:kinsoku/>
        <w:overflowPunct/>
        <w:topLinePunct w:val="0"/>
        <w:bidi w:val="0"/>
        <w:adjustRightInd w:val="0"/>
        <w:snapToGrid w:val="0"/>
        <w:spacing w:beforeAutospacing="0" w:afterAutospacing="0" w:line="500" w:lineRule="exact"/>
        <w:ind w:left="0" w:leftChars="0" w:right="0" w:rightChars="0" w:firstLine="562" w:firstLineChars="200"/>
        <w:rPr>
          <w:rFonts w:hint="eastAsia" w:ascii="仿宋" w:hAnsi="仿宋" w:eastAsia="仿宋" w:cs="仿宋"/>
          <w:b/>
          <w:bCs/>
          <w:color w:val="000000"/>
          <w:sz w:val="28"/>
          <w:szCs w:val="28"/>
          <w:highlight w:val="none"/>
        </w:rPr>
      </w:pPr>
      <w:r>
        <w:rPr>
          <w:rFonts w:hint="eastAsia" w:ascii="仿宋" w:hAnsi="仿宋" w:cs="仿宋"/>
          <w:b/>
          <w:bCs/>
          <w:color w:val="000000"/>
          <w:sz w:val="28"/>
          <w:szCs w:val="28"/>
          <w:highlight w:val="none"/>
          <w:lang w:val="en-US" w:eastAsia="zh-CN"/>
        </w:rPr>
        <w:t>6</w:t>
      </w:r>
      <w:r>
        <w:rPr>
          <w:rFonts w:hint="eastAsia" w:ascii="仿宋" w:hAnsi="仿宋" w:eastAsia="仿宋" w:cs="仿宋"/>
          <w:b/>
          <w:bCs/>
          <w:color w:val="000000"/>
          <w:sz w:val="28"/>
          <w:szCs w:val="28"/>
          <w:highlight w:val="none"/>
        </w:rPr>
        <w:t>、最高投标限价：</w:t>
      </w:r>
    </w:p>
    <w:p>
      <w:pPr>
        <w:keepNext w:val="0"/>
        <w:keepLines w:val="0"/>
        <w:pageBreakBefore w:val="0"/>
        <w:widowControl w:val="0"/>
        <w:tabs>
          <w:tab w:val="left" w:pos="540"/>
        </w:tabs>
        <w:kinsoku/>
        <w:wordWrap/>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bCs/>
          <w:color w:val="000000"/>
          <w:sz w:val="28"/>
          <w:szCs w:val="28"/>
          <w:highlight w:val="none"/>
          <w:lang w:val="en-US" w:eastAsia="zh-CN"/>
        </w:rPr>
      </w:pPr>
      <w:r>
        <w:rPr>
          <w:rFonts w:hint="eastAsia" w:ascii="仿宋" w:hAnsi="仿宋" w:cs="仿宋"/>
          <w:b w:val="0"/>
          <w:bCs w:val="0"/>
          <w:color w:val="000000"/>
          <w:sz w:val="28"/>
          <w:szCs w:val="28"/>
          <w:highlight w:val="none"/>
          <w:lang w:val="en-US" w:eastAsia="zh-CN"/>
        </w:rPr>
        <w:t>6</w:t>
      </w:r>
      <w:r>
        <w:rPr>
          <w:rFonts w:hint="eastAsia" w:ascii="仿宋" w:hAnsi="仿宋" w:eastAsia="仿宋" w:cs="仿宋"/>
          <w:b w:val="0"/>
          <w:bCs w:val="0"/>
          <w:color w:val="000000"/>
          <w:sz w:val="28"/>
          <w:szCs w:val="28"/>
          <w:highlight w:val="none"/>
        </w:rPr>
        <w:t>.1</w:t>
      </w:r>
      <w:r>
        <w:rPr>
          <w:rFonts w:hint="eastAsia" w:ascii="仿宋" w:hAnsi="仿宋" w:eastAsia="仿宋" w:cs="仿宋"/>
          <w:b w:val="0"/>
          <w:bCs w:val="0"/>
          <w:color w:val="000000"/>
          <w:sz w:val="28"/>
          <w:szCs w:val="28"/>
          <w:highlight w:val="none"/>
          <w:lang w:val="en-US" w:eastAsia="zh-CN"/>
        </w:rPr>
        <w:t>.1</w:t>
      </w:r>
      <w:r>
        <w:rPr>
          <w:rFonts w:hint="eastAsia" w:ascii="仿宋" w:hAnsi="仿宋" w:eastAsia="仿宋" w:cs="仿宋"/>
          <w:b w:val="0"/>
          <w:bCs w:val="0"/>
          <w:color w:val="000000"/>
          <w:sz w:val="28"/>
          <w:szCs w:val="28"/>
          <w:highlight w:val="none"/>
        </w:rPr>
        <w:t>投标总价最高限价</w:t>
      </w:r>
      <w:r>
        <w:rPr>
          <w:rFonts w:hint="eastAsia" w:ascii="仿宋" w:hAnsi="仿宋" w:cs="仿宋"/>
          <w:b w:val="0"/>
          <w:bCs w:val="0"/>
          <w:color w:val="000000"/>
          <w:sz w:val="28"/>
          <w:szCs w:val="28"/>
          <w:highlight w:val="none"/>
          <w:lang w:eastAsia="zh-CN"/>
        </w:rPr>
        <w:t>（</w:t>
      </w:r>
      <w:r>
        <w:rPr>
          <w:rFonts w:hint="eastAsia" w:ascii="仿宋" w:hAnsi="仿宋" w:cs="仿宋"/>
          <w:b w:val="0"/>
          <w:bCs w:val="0"/>
          <w:color w:val="000000"/>
          <w:sz w:val="28"/>
          <w:szCs w:val="28"/>
          <w:highlight w:val="none"/>
          <w:lang w:val="en-US" w:eastAsia="zh-CN"/>
        </w:rPr>
        <w:t>不含税</w:t>
      </w:r>
      <w:r>
        <w:rPr>
          <w:rFonts w:hint="eastAsia" w:ascii="仿宋" w:hAnsi="仿宋" w:cs="仿宋"/>
          <w:b w:val="0"/>
          <w:bCs w:val="0"/>
          <w:color w:val="000000"/>
          <w:sz w:val="28"/>
          <w:szCs w:val="28"/>
          <w:highlight w:val="none"/>
          <w:lang w:eastAsia="zh-CN"/>
        </w:rPr>
        <w:t>）</w:t>
      </w:r>
      <w:r>
        <w:rPr>
          <w:rFonts w:hint="eastAsia" w:ascii="仿宋" w:hAnsi="仿宋" w:eastAsia="仿宋" w:cs="仿宋"/>
          <w:b w:val="0"/>
          <w:bCs w:val="0"/>
          <w:color w:val="000000"/>
          <w:sz w:val="28"/>
          <w:szCs w:val="28"/>
          <w:highlight w:val="none"/>
        </w:rPr>
        <w:t>：</w:t>
      </w:r>
      <w:r>
        <w:rPr>
          <w:rFonts w:hint="eastAsia" w:ascii="仿宋" w:hAnsi="仿宋" w:eastAsia="仿宋" w:cs="仿宋"/>
          <w:b w:val="0"/>
          <w:bCs w:val="0"/>
          <w:color w:val="000000"/>
          <w:sz w:val="28"/>
          <w:szCs w:val="28"/>
          <w:highlight w:val="none"/>
          <w:u w:val="single"/>
          <w:lang w:val="en-US" w:eastAsia="zh-CN"/>
        </w:rPr>
        <w:t xml:space="preserve"> ￥</w:t>
      </w:r>
      <w:r>
        <w:rPr>
          <w:rFonts w:hint="eastAsia" w:ascii="仿宋" w:hAnsi="仿宋" w:cs="仿宋"/>
          <w:b w:val="0"/>
          <w:bCs w:val="0"/>
          <w:color w:val="000000"/>
          <w:kern w:val="2"/>
          <w:sz w:val="28"/>
          <w:szCs w:val="28"/>
          <w:highlight w:val="none"/>
          <w:u w:val="single"/>
          <w:lang w:val="en-US" w:eastAsia="zh-CN" w:bidi="ar"/>
        </w:rPr>
        <w:t xml:space="preserve">1294077.6 </w:t>
      </w:r>
      <w:r>
        <w:rPr>
          <w:rFonts w:hint="eastAsia" w:ascii="仿宋" w:hAnsi="仿宋" w:eastAsia="仿宋" w:cs="仿宋"/>
          <w:b w:val="0"/>
          <w:bCs w:val="0"/>
          <w:color w:val="000000"/>
          <w:sz w:val="28"/>
          <w:szCs w:val="28"/>
          <w:highlight w:val="none"/>
          <w:u w:val="none"/>
        </w:rPr>
        <w:t>元</w:t>
      </w:r>
      <w:r>
        <w:rPr>
          <w:rFonts w:hint="eastAsia" w:ascii="仿宋" w:hAnsi="仿宋" w:eastAsia="仿宋" w:cs="仿宋"/>
          <w:b w:val="0"/>
          <w:bCs w:val="0"/>
          <w:color w:val="000000"/>
          <w:sz w:val="28"/>
          <w:szCs w:val="28"/>
          <w:highlight w:val="none"/>
          <w:u w:val="none"/>
          <w:lang w:eastAsia="zh-CN"/>
        </w:rPr>
        <w:t>整</w:t>
      </w:r>
      <w:r>
        <w:rPr>
          <w:rFonts w:hint="eastAsia" w:ascii="仿宋" w:hAnsi="仿宋" w:eastAsia="仿宋" w:cs="仿宋"/>
          <w:b w:val="0"/>
          <w:bCs w:val="0"/>
          <w:color w:val="000000"/>
          <w:sz w:val="28"/>
          <w:szCs w:val="28"/>
          <w:highlight w:val="none"/>
          <w:u w:val="none"/>
        </w:rPr>
        <w:t>；</w:t>
      </w:r>
    </w:p>
    <w:tbl>
      <w:tblPr>
        <w:tblStyle w:val="15"/>
        <w:tblpPr w:leftFromText="180" w:rightFromText="180" w:vertAnchor="text" w:horzAnchor="page" w:tblpXSpec="center" w:tblpY="535"/>
        <w:tblOverlap w:val="never"/>
        <w:tblW w:w="10178" w:type="dxa"/>
        <w:jc w:val="center"/>
        <w:tblLayout w:type="fixed"/>
        <w:tblCellMar>
          <w:top w:w="0" w:type="dxa"/>
          <w:left w:w="108" w:type="dxa"/>
          <w:bottom w:w="0" w:type="dxa"/>
          <w:right w:w="108" w:type="dxa"/>
        </w:tblCellMar>
      </w:tblPr>
      <w:tblGrid>
        <w:gridCol w:w="859"/>
        <w:gridCol w:w="2741"/>
        <w:gridCol w:w="1677"/>
        <w:gridCol w:w="1345"/>
        <w:gridCol w:w="1727"/>
        <w:gridCol w:w="1829"/>
      </w:tblGrid>
      <w:tr>
        <w:tblPrEx>
          <w:tblCellMar>
            <w:top w:w="0" w:type="dxa"/>
            <w:left w:w="108" w:type="dxa"/>
            <w:bottom w:w="0" w:type="dxa"/>
            <w:right w:w="108" w:type="dxa"/>
          </w:tblCellMar>
        </w:tblPrEx>
        <w:trPr>
          <w:trHeight w:val="730" w:hRule="atLeast"/>
          <w:jc w:val="center"/>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序号</w:t>
            </w:r>
          </w:p>
        </w:tc>
        <w:tc>
          <w:tcPr>
            <w:tcW w:w="2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项目名称</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耕地面积 (亩)</w:t>
            </w:r>
          </w:p>
        </w:tc>
        <w:tc>
          <w:tcPr>
            <w:tcW w:w="13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数量(吨)</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除税单价</w:t>
            </w:r>
            <w:r>
              <w:rPr>
                <w:rFonts w:hint="eastAsia" w:ascii="仿宋" w:hAnsi="仿宋" w:eastAsia="仿宋" w:cs="仿宋"/>
                <w:i w:val="0"/>
                <w:iCs w:val="0"/>
                <w:color w:val="000000"/>
                <w:kern w:val="2"/>
                <w:sz w:val="24"/>
                <w:szCs w:val="24"/>
                <w:highlight w:val="none"/>
                <w:u w:val="none"/>
                <w:lang w:val="en-US" w:eastAsia="zh-CN" w:bidi="ar"/>
              </w:rPr>
              <w:br w:type="textWrapping"/>
            </w:r>
            <w:r>
              <w:rPr>
                <w:rFonts w:hint="eastAsia" w:ascii="仿宋" w:hAnsi="仿宋" w:eastAsia="仿宋" w:cs="仿宋"/>
                <w:i w:val="0"/>
                <w:iCs w:val="0"/>
                <w:color w:val="000000"/>
                <w:kern w:val="2"/>
                <w:sz w:val="24"/>
                <w:szCs w:val="24"/>
                <w:highlight w:val="none"/>
                <w:u w:val="none"/>
                <w:lang w:val="en-US" w:eastAsia="zh-CN" w:bidi="ar"/>
              </w:rPr>
              <w:t>(元/吨)</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cs="仿宋"/>
                <w:i w:val="0"/>
                <w:iCs w:val="0"/>
                <w:color w:val="000000"/>
                <w:kern w:val="2"/>
                <w:sz w:val="24"/>
                <w:szCs w:val="24"/>
                <w:highlight w:val="none"/>
                <w:u w:val="none"/>
                <w:lang w:val="en-US" w:eastAsia="zh-CN" w:bidi="ar"/>
              </w:rPr>
              <w:t>除</w:t>
            </w:r>
            <w:r>
              <w:rPr>
                <w:rFonts w:hint="eastAsia" w:ascii="仿宋" w:hAnsi="仿宋" w:eastAsia="仿宋" w:cs="仿宋"/>
                <w:i w:val="0"/>
                <w:iCs w:val="0"/>
                <w:color w:val="000000"/>
                <w:kern w:val="2"/>
                <w:sz w:val="24"/>
                <w:szCs w:val="24"/>
                <w:highlight w:val="none"/>
                <w:u w:val="none"/>
                <w:lang w:val="en-US" w:eastAsia="zh-CN" w:bidi="ar"/>
              </w:rPr>
              <w:t>税总价</w:t>
            </w:r>
            <w:r>
              <w:rPr>
                <w:rFonts w:hint="eastAsia" w:ascii="仿宋" w:hAnsi="仿宋" w:eastAsia="仿宋" w:cs="仿宋"/>
                <w:i w:val="0"/>
                <w:iCs w:val="0"/>
                <w:color w:val="000000"/>
                <w:kern w:val="2"/>
                <w:sz w:val="24"/>
                <w:szCs w:val="24"/>
                <w:highlight w:val="none"/>
                <w:u w:val="none"/>
                <w:lang w:val="en-US" w:eastAsia="zh-CN" w:bidi="ar"/>
              </w:rPr>
              <w:br w:type="textWrapping"/>
            </w:r>
            <w:r>
              <w:rPr>
                <w:rFonts w:hint="eastAsia" w:ascii="仿宋" w:hAnsi="仿宋" w:eastAsia="仿宋" w:cs="仿宋"/>
                <w:i w:val="0"/>
                <w:iCs w:val="0"/>
                <w:color w:val="000000"/>
                <w:kern w:val="2"/>
                <w:sz w:val="24"/>
                <w:szCs w:val="24"/>
                <w:highlight w:val="none"/>
                <w:u w:val="none"/>
                <w:lang w:val="en-US" w:eastAsia="zh-CN" w:bidi="ar"/>
              </w:rPr>
              <w:t>(元)</w:t>
            </w:r>
          </w:p>
        </w:tc>
      </w:tr>
      <w:tr>
        <w:tblPrEx>
          <w:tblCellMar>
            <w:top w:w="0" w:type="dxa"/>
            <w:left w:w="108" w:type="dxa"/>
            <w:bottom w:w="0" w:type="dxa"/>
            <w:right w:w="108" w:type="dxa"/>
          </w:tblCellMar>
        </w:tblPrEx>
        <w:trPr>
          <w:trHeight w:val="686" w:hRule="exact"/>
          <w:jc w:val="center"/>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2"/>
                <w:sz w:val="24"/>
                <w:szCs w:val="24"/>
                <w:highlight w:val="none"/>
                <w:u w:val="none"/>
                <w:lang w:val="en-US" w:eastAsia="zh-CN" w:bidi="ar"/>
              </w:rPr>
              <w:t>1</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樟树</w:t>
            </w:r>
            <w:r>
              <w:rPr>
                <w:rFonts w:hint="eastAsia" w:ascii="仿宋" w:hAnsi="仿宋" w:cs="仿宋"/>
                <w:i w:val="0"/>
                <w:iCs w:val="0"/>
                <w:color w:val="000000"/>
                <w:kern w:val="2"/>
                <w:sz w:val="24"/>
                <w:szCs w:val="24"/>
                <w:highlight w:val="none"/>
                <w:u w:val="none"/>
                <w:lang w:val="en-US" w:eastAsia="zh-CN" w:bidi="ar"/>
              </w:rPr>
              <w:t>镇</w:t>
            </w:r>
            <w:r>
              <w:rPr>
                <w:rFonts w:hint="eastAsia" w:ascii="仿宋" w:hAnsi="仿宋" w:eastAsia="仿宋" w:cs="仿宋"/>
                <w:i w:val="0"/>
                <w:iCs w:val="0"/>
                <w:color w:val="000000"/>
                <w:kern w:val="2"/>
                <w:sz w:val="24"/>
                <w:szCs w:val="24"/>
                <w:highlight w:val="none"/>
                <w:u w:val="none"/>
                <w:lang w:val="en-US" w:eastAsia="zh-CN" w:bidi="ar"/>
              </w:rPr>
              <w:t>天堂</w:t>
            </w:r>
            <w:r>
              <w:rPr>
                <w:rFonts w:hint="eastAsia" w:ascii="仿宋" w:hAnsi="仿宋" w:cs="仿宋"/>
                <w:i w:val="0"/>
                <w:iCs w:val="0"/>
                <w:color w:val="000000"/>
                <w:kern w:val="2"/>
                <w:sz w:val="24"/>
                <w:szCs w:val="24"/>
                <w:highlight w:val="none"/>
                <w:u w:val="none"/>
                <w:lang w:val="en-US" w:eastAsia="zh-CN" w:bidi="ar"/>
              </w:rPr>
              <w:t>村老湾</w:t>
            </w:r>
            <w:r>
              <w:rPr>
                <w:rFonts w:hint="eastAsia" w:ascii="仿宋" w:hAnsi="仿宋" w:eastAsia="仿宋" w:cs="仿宋"/>
                <w:i w:val="0"/>
                <w:iCs w:val="0"/>
                <w:color w:val="000000"/>
                <w:kern w:val="2"/>
                <w:sz w:val="24"/>
                <w:szCs w:val="24"/>
                <w:highlight w:val="none"/>
                <w:u w:val="none"/>
                <w:lang w:val="en-US" w:eastAsia="zh-CN" w:bidi="ar"/>
              </w:rPr>
              <w:t>项目</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126.68</w:t>
            </w:r>
          </w:p>
        </w:tc>
        <w:tc>
          <w:tcPr>
            <w:tcW w:w="13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126.68</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1080</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default"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305359.2</w:t>
            </w:r>
          </w:p>
        </w:tc>
      </w:tr>
      <w:tr>
        <w:tblPrEx>
          <w:tblCellMar>
            <w:top w:w="0" w:type="dxa"/>
            <w:left w:w="108" w:type="dxa"/>
            <w:bottom w:w="0" w:type="dxa"/>
            <w:right w:w="108" w:type="dxa"/>
          </w:tblCellMar>
        </w:tblPrEx>
        <w:trPr>
          <w:trHeight w:val="686" w:hRule="exact"/>
          <w:jc w:val="center"/>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2"/>
                <w:sz w:val="24"/>
                <w:szCs w:val="24"/>
                <w:highlight w:val="none"/>
                <w:u w:val="none"/>
                <w:lang w:val="en-US" w:eastAsia="zh-CN" w:bidi="ar"/>
              </w:rPr>
              <w:t>2</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油麻镇平乐村</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282.74</w:t>
            </w:r>
          </w:p>
        </w:tc>
        <w:tc>
          <w:tcPr>
            <w:tcW w:w="13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282.74</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1080</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136814.4</w:t>
            </w:r>
          </w:p>
        </w:tc>
      </w:tr>
      <w:tr>
        <w:tblPrEx>
          <w:tblCellMar>
            <w:top w:w="0" w:type="dxa"/>
            <w:left w:w="108" w:type="dxa"/>
            <w:bottom w:w="0" w:type="dxa"/>
            <w:right w:w="108" w:type="dxa"/>
          </w:tblCellMar>
        </w:tblPrEx>
        <w:trPr>
          <w:trHeight w:val="686" w:hRule="exact"/>
          <w:jc w:val="center"/>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3</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马田镇、高亭司镇</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108.89</w:t>
            </w:r>
          </w:p>
        </w:tc>
        <w:tc>
          <w:tcPr>
            <w:tcW w:w="13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108.89</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1080</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117601.2</w:t>
            </w:r>
          </w:p>
        </w:tc>
      </w:tr>
      <w:tr>
        <w:tblPrEx>
          <w:tblCellMar>
            <w:top w:w="0" w:type="dxa"/>
            <w:left w:w="108" w:type="dxa"/>
            <w:bottom w:w="0" w:type="dxa"/>
            <w:right w:w="108" w:type="dxa"/>
          </w:tblCellMar>
        </w:tblPrEx>
        <w:trPr>
          <w:trHeight w:val="686" w:hRule="exact"/>
          <w:jc w:val="center"/>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4</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柏林镇</w:t>
            </w:r>
            <w:r>
              <w:rPr>
                <w:rFonts w:hint="eastAsia" w:ascii="仿宋" w:hAnsi="仿宋" w:cs="仿宋"/>
                <w:i w:val="0"/>
                <w:iCs w:val="0"/>
                <w:color w:val="000000"/>
                <w:kern w:val="2"/>
                <w:sz w:val="24"/>
                <w:szCs w:val="24"/>
                <w:highlight w:val="none"/>
                <w:u w:val="none"/>
                <w:lang w:val="en-US" w:eastAsia="zh-CN" w:bidi="ar"/>
              </w:rPr>
              <w:t>枫坪</w:t>
            </w:r>
            <w:r>
              <w:rPr>
                <w:rFonts w:hint="eastAsia" w:ascii="仿宋" w:hAnsi="仿宋" w:eastAsia="仿宋" w:cs="仿宋"/>
                <w:i w:val="0"/>
                <w:iCs w:val="0"/>
                <w:color w:val="000000"/>
                <w:kern w:val="2"/>
                <w:sz w:val="24"/>
                <w:szCs w:val="24"/>
                <w:highlight w:val="none"/>
                <w:u w:val="none"/>
                <w:lang w:val="en-US" w:eastAsia="zh-CN" w:bidi="ar"/>
              </w:rPr>
              <w:t>村</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44.27</w:t>
            </w:r>
          </w:p>
        </w:tc>
        <w:tc>
          <w:tcPr>
            <w:tcW w:w="13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44.27</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1080</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47811.6</w:t>
            </w:r>
          </w:p>
        </w:tc>
      </w:tr>
      <w:tr>
        <w:tblPrEx>
          <w:tblCellMar>
            <w:top w:w="0" w:type="dxa"/>
            <w:left w:w="108" w:type="dxa"/>
            <w:bottom w:w="0" w:type="dxa"/>
            <w:right w:w="108" w:type="dxa"/>
          </w:tblCellMar>
        </w:tblPrEx>
        <w:trPr>
          <w:trHeight w:val="686" w:hRule="exact"/>
          <w:jc w:val="center"/>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5</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洋塘乡大泉</w:t>
            </w:r>
            <w:r>
              <w:rPr>
                <w:rFonts w:hint="eastAsia" w:ascii="仿宋" w:hAnsi="仿宋" w:cs="仿宋"/>
                <w:i w:val="0"/>
                <w:iCs w:val="0"/>
                <w:color w:val="000000"/>
                <w:kern w:val="2"/>
                <w:sz w:val="24"/>
                <w:szCs w:val="24"/>
                <w:highlight w:val="none"/>
                <w:u w:val="none"/>
                <w:lang w:val="en-US" w:eastAsia="zh-CN" w:bidi="ar"/>
              </w:rPr>
              <w:t>村泉波头</w:t>
            </w:r>
            <w:r>
              <w:rPr>
                <w:rFonts w:hint="eastAsia" w:ascii="仿宋" w:hAnsi="仿宋" w:eastAsia="仿宋" w:cs="仿宋"/>
                <w:i w:val="0"/>
                <w:iCs w:val="0"/>
                <w:color w:val="000000"/>
                <w:kern w:val="2"/>
                <w:sz w:val="24"/>
                <w:szCs w:val="24"/>
                <w:highlight w:val="none"/>
                <w:u w:val="none"/>
                <w:lang w:val="en-US" w:eastAsia="zh-CN" w:bidi="ar"/>
              </w:rPr>
              <w:t>项目</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118.53</w:t>
            </w:r>
          </w:p>
        </w:tc>
        <w:tc>
          <w:tcPr>
            <w:tcW w:w="13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118.53</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1080</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128012.4</w:t>
            </w:r>
          </w:p>
        </w:tc>
      </w:tr>
      <w:tr>
        <w:tblPrEx>
          <w:tblCellMar>
            <w:top w:w="0" w:type="dxa"/>
            <w:left w:w="108" w:type="dxa"/>
            <w:bottom w:w="0" w:type="dxa"/>
            <w:right w:w="108" w:type="dxa"/>
          </w:tblCellMar>
        </w:tblPrEx>
        <w:trPr>
          <w:trHeight w:val="686" w:hRule="exact"/>
          <w:jc w:val="center"/>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6</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洋塘乡陈家村陈家铺上</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65.80</w:t>
            </w:r>
          </w:p>
        </w:tc>
        <w:tc>
          <w:tcPr>
            <w:tcW w:w="13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65.80</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1080</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71064</w:t>
            </w:r>
          </w:p>
        </w:tc>
      </w:tr>
      <w:tr>
        <w:tblPrEx>
          <w:tblCellMar>
            <w:top w:w="0" w:type="dxa"/>
            <w:left w:w="108" w:type="dxa"/>
            <w:bottom w:w="0" w:type="dxa"/>
            <w:right w:w="108" w:type="dxa"/>
          </w:tblCellMar>
        </w:tblPrEx>
        <w:trPr>
          <w:trHeight w:val="686" w:hRule="exact"/>
          <w:jc w:val="center"/>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7</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洋</w:t>
            </w:r>
            <w:r>
              <w:rPr>
                <w:rFonts w:hint="eastAsia" w:ascii="仿宋" w:hAnsi="仿宋" w:cs="仿宋"/>
                <w:i w:val="0"/>
                <w:iCs w:val="0"/>
                <w:color w:val="000000"/>
                <w:kern w:val="2"/>
                <w:sz w:val="24"/>
                <w:szCs w:val="24"/>
                <w:highlight w:val="none"/>
                <w:u w:val="none"/>
                <w:lang w:val="en-US" w:eastAsia="zh-CN" w:bidi="ar"/>
              </w:rPr>
              <w:t>塘</w:t>
            </w:r>
            <w:r>
              <w:rPr>
                <w:rFonts w:hint="eastAsia" w:ascii="仿宋" w:hAnsi="仿宋" w:eastAsia="仿宋" w:cs="仿宋"/>
                <w:i w:val="0"/>
                <w:iCs w:val="0"/>
                <w:color w:val="000000"/>
                <w:kern w:val="2"/>
                <w:sz w:val="24"/>
                <w:szCs w:val="24"/>
                <w:highlight w:val="none"/>
                <w:u w:val="none"/>
                <w:lang w:val="en-US" w:eastAsia="zh-CN" w:bidi="ar"/>
              </w:rPr>
              <w:t>乡文明村文明圩</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70.94</w:t>
            </w:r>
          </w:p>
        </w:tc>
        <w:tc>
          <w:tcPr>
            <w:tcW w:w="13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70.94</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1080</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76615.2</w:t>
            </w:r>
          </w:p>
        </w:tc>
      </w:tr>
      <w:tr>
        <w:tblPrEx>
          <w:tblCellMar>
            <w:top w:w="0" w:type="dxa"/>
            <w:left w:w="108" w:type="dxa"/>
            <w:bottom w:w="0" w:type="dxa"/>
            <w:right w:w="108" w:type="dxa"/>
          </w:tblCellMar>
        </w:tblPrEx>
        <w:trPr>
          <w:trHeight w:val="686" w:hRule="exact"/>
          <w:jc w:val="center"/>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8</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洋塘乡文明</w:t>
            </w:r>
            <w:r>
              <w:rPr>
                <w:rFonts w:hint="eastAsia" w:ascii="仿宋" w:hAnsi="仿宋" w:cs="仿宋"/>
                <w:i w:val="0"/>
                <w:iCs w:val="0"/>
                <w:color w:val="000000"/>
                <w:kern w:val="2"/>
                <w:sz w:val="24"/>
                <w:szCs w:val="24"/>
                <w:highlight w:val="none"/>
                <w:u w:val="none"/>
                <w:lang w:val="en-US" w:eastAsia="zh-CN" w:bidi="ar"/>
              </w:rPr>
              <w:t>村</w:t>
            </w:r>
            <w:r>
              <w:rPr>
                <w:rFonts w:hint="eastAsia" w:ascii="仿宋" w:hAnsi="仿宋" w:eastAsia="仿宋" w:cs="仿宋"/>
                <w:i w:val="0"/>
                <w:iCs w:val="0"/>
                <w:color w:val="000000"/>
                <w:kern w:val="2"/>
                <w:sz w:val="24"/>
                <w:szCs w:val="24"/>
                <w:highlight w:val="none"/>
                <w:u w:val="none"/>
                <w:lang w:val="en-US" w:eastAsia="zh-CN" w:bidi="ar"/>
              </w:rPr>
              <w:t>古楼下</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186.46</w:t>
            </w:r>
          </w:p>
        </w:tc>
        <w:tc>
          <w:tcPr>
            <w:tcW w:w="13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186.46</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1080</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201376.8</w:t>
            </w:r>
          </w:p>
        </w:tc>
      </w:tr>
      <w:tr>
        <w:tblPrEx>
          <w:tblCellMar>
            <w:top w:w="0" w:type="dxa"/>
            <w:left w:w="108" w:type="dxa"/>
            <w:bottom w:w="0" w:type="dxa"/>
            <w:right w:w="108" w:type="dxa"/>
          </w:tblCellMar>
        </w:tblPrEx>
        <w:trPr>
          <w:trHeight w:val="686" w:hRule="exact"/>
          <w:jc w:val="center"/>
        </w:trPr>
        <w:tc>
          <w:tcPr>
            <w:tcW w:w="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9</w:t>
            </w:r>
          </w:p>
        </w:tc>
        <w:tc>
          <w:tcPr>
            <w:tcW w:w="2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洋塘乡</w:t>
            </w:r>
            <w:r>
              <w:rPr>
                <w:rFonts w:hint="eastAsia" w:ascii="仿宋" w:hAnsi="仿宋" w:cs="仿宋"/>
                <w:i w:val="0"/>
                <w:iCs w:val="0"/>
                <w:color w:val="000000"/>
                <w:kern w:val="2"/>
                <w:sz w:val="24"/>
                <w:szCs w:val="24"/>
                <w:highlight w:val="none"/>
                <w:u w:val="none"/>
                <w:lang w:val="en-US" w:eastAsia="zh-CN" w:bidi="ar"/>
              </w:rPr>
              <w:t>铁龙村栗树下</w:t>
            </w:r>
          </w:p>
        </w:tc>
        <w:tc>
          <w:tcPr>
            <w:tcW w:w="16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193.91</w:t>
            </w:r>
          </w:p>
        </w:tc>
        <w:tc>
          <w:tcPr>
            <w:tcW w:w="13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193.91</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1080</w:t>
            </w:r>
          </w:p>
        </w:tc>
        <w:tc>
          <w:tcPr>
            <w:tcW w:w="1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default" w:ascii="仿宋" w:hAnsi="仿宋" w:eastAsia="仿宋" w:cs="仿宋"/>
                <w:i w:val="0"/>
                <w:iCs w:val="0"/>
                <w:color w:val="000000"/>
                <w:kern w:val="2"/>
                <w:sz w:val="24"/>
                <w:szCs w:val="24"/>
                <w:highlight w:val="none"/>
                <w:u w:val="none"/>
                <w:lang w:val="en-US" w:eastAsia="zh-CN" w:bidi="ar"/>
              </w:rPr>
            </w:pPr>
            <w:r>
              <w:rPr>
                <w:rFonts w:hint="eastAsia" w:ascii="仿宋" w:hAnsi="仿宋" w:eastAsia="仿宋" w:cs="仿宋"/>
                <w:i w:val="0"/>
                <w:iCs w:val="0"/>
                <w:color w:val="000000"/>
                <w:kern w:val="2"/>
                <w:sz w:val="24"/>
                <w:szCs w:val="24"/>
                <w:highlight w:val="none"/>
                <w:u w:val="none"/>
                <w:lang w:val="en-US" w:eastAsia="zh-CN" w:bidi="ar"/>
              </w:rPr>
              <w:t>209422.8</w:t>
            </w:r>
          </w:p>
        </w:tc>
      </w:tr>
      <w:tr>
        <w:tblPrEx>
          <w:tblCellMar>
            <w:top w:w="0" w:type="dxa"/>
            <w:left w:w="108" w:type="dxa"/>
            <w:bottom w:w="0" w:type="dxa"/>
            <w:right w:w="108" w:type="dxa"/>
          </w:tblCellMar>
        </w:tblPrEx>
        <w:trPr>
          <w:trHeight w:val="686" w:hRule="exact"/>
          <w:jc w:val="center"/>
        </w:trPr>
        <w:tc>
          <w:tcPr>
            <w:tcW w:w="3600" w:type="dxa"/>
            <w:gridSpan w:val="2"/>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default" w:ascii="仿宋" w:hAnsi="仿宋" w:eastAsia="仿宋" w:cs="仿宋"/>
                <w:i w:val="0"/>
                <w:iCs w:val="0"/>
                <w:color w:val="000000"/>
                <w:kern w:val="2"/>
                <w:sz w:val="24"/>
                <w:szCs w:val="24"/>
                <w:highlight w:val="none"/>
                <w:u w:val="none"/>
                <w:lang w:val="en-US" w:eastAsia="zh-CN" w:bidi="ar"/>
              </w:rPr>
            </w:pPr>
            <w:r>
              <w:rPr>
                <w:rFonts w:hint="eastAsia" w:ascii="仿宋" w:hAnsi="仿宋" w:cs="仿宋"/>
                <w:i w:val="0"/>
                <w:iCs w:val="0"/>
                <w:color w:val="000000"/>
                <w:kern w:val="2"/>
                <w:sz w:val="24"/>
                <w:szCs w:val="24"/>
                <w:highlight w:val="none"/>
                <w:u w:val="none"/>
                <w:lang w:val="en-US" w:eastAsia="zh-CN" w:bidi="ar"/>
              </w:rPr>
              <w:t>合计</w:t>
            </w:r>
          </w:p>
        </w:tc>
        <w:tc>
          <w:tcPr>
            <w:tcW w:w="65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rPr>
                <w:rFonts w:hint="default"/>
                <w:sz w:val="24"/>
                <w:szCs w:val="22"/>
                <w:lang w:val="en-US" w:eastAsia="zh-CN"/>
              </w:rPr>
            </w:pPr>
            <w:r>
              <w:rPr>
                <w:rFonts w:hint="eastAsia" w:ascii="仿宋" w:hAnsi="仿宋" w:eastAsia="仿宋" w:cs="仿宋"/>
                <w:i w:val="0"/>
                <w:iCs w:val="0"/>
                <w:color w:val="000000"/>
                <w:kern w:val="2"/>
                <w:sz w:val="24"/>
                <w:szCs w:val="24"/>
                <w:highlight w:val="none"/>
                <w:u w:val="none"/>
                <w:lang w:val="en-US" w:eastAsia="zh-CN" w:bidi="ar"/>
              </w:rPr>
              <w:t>小写:</w:t>
            </w:r>
            <w:r>
              <w:rPr>
                <w:rFonts w:hint="eastAsia" w:ascii="仿宋" w:hAnsi="仿宋" w:cs="仿宋"/>
                <w:i w:val="0"/>
                <w:iCs w:val="0"/>
                <w:color w:val="000000"/>
                <w:kern w:val="2"/>
                <w:sz w:val="24"/>
                <w:szCs w:val="24"/>
                <w:highlight w:val="none"/>
                <w:u w:val="single"/>
                <w:lang w:val="en-US" w:eastAsia="zh-CN" w:bidi="ar"/>
              </w:rPr>
              <w:t xml:space="preserve">￥1294077.6 </w:t>
            </w:r>
            <w:r>
              <w:rPr>
                <w:rFonts w:hint="eastAsia" w:ascii="仿宋" w:hAnsi="仿宋" w:cs="仿宋"/>
                <w:i w:val="0"/>
                <w:iCs w:val="0"/>
                <w:color w:val="000000"/>
                <w:kern w:val="2"/>
                <w:sz w:val="24"/>
                <w:szCs w:val="24"/>
                <w:highlight w:val="none"/>
                <w:u w:val="none"/>
                <w:lang w:val="en-US" w:eastAsia="zh-CN" w:bidi="ar"/>
              </w:rPr>
              <w:t>元</w:t>
            </w:r>
          </w:p>
        </w:tc>
      </w:tr>
      <w:tr>
        <w:tblPrEx>
          <w:tblCellMar>
            <w:top w:w="0" w:type="dxa"/>
            <w:left w:w="108" w:type="dxa"/>
            <w:bottom w:w="0" w:type="dxa"/>
            <w:right w:w="108" w:type="dxa"/>
          </w:tblCellMar>
        </w:tblPrEx>
        <w:trPr>
          <w:trHeight w:val="739" w:hRule="exact"/>
          <w:jc w:val="center"/>
        </w:trPr>
        <w:tc>
          <w:tcPr>
            <w:tcW w:w="3600" w:type="dxa"/>
            <w:gridSpan w:val="2"/>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rPr>
                <w:rFonts w:hint="eastAsia" w:ascii="仿宋" w:hAnsi="仿宋" w:eastAsia="仿宋" w:cs="仿宋"/>
                <w:i w:val="0"/>
                <w:iCs w:val="0"/>
                <w:color w:val="000000"/>
                <w:kern w:val="2"/>
                <w:sz w:val="24"/>
                <w:szCs w:val="24"/>
                <w:highlight w:val="none"/>
                <w:u w:val="none"/>
                <w:lang w:val="en-US" w:eastAsia="zh-CN" w:bidi="ar"/>
              </w:rPr>
            </w:pPr>
          </w:p>
        </w:tc>
        <w:tc>
          <w:tcPr>
            <w:tcW w:w="65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auto"/>
              <w:rPr>
                <w:rFonts w:hint="default" w:ascii="仿宋" w:hAnsi="仿宋" w:eastAsia="仿宋" w:cs="仿宋"/>
                <w:i w:val="0"/>
                <w:iCs w:val="0"/>
                <w:color w:val="000000"/>
                <w:kern w:val="2"/>
                <w:sz w:val="24"/>
                <w:szCs w:val="24"/>
                <w:highlight w:val="none"/>
                <w:u w:val="none"/>
                <w:lang w:val="en-US" w:eastAsia="zh-CN" w:bidi="ar"/>
              </w:rPr>
            </w:pPr>
            <w:r>
              <w:rPr>
                <w:rFonts w:hint="eastAsia" w:ascii="仿宋" w:hAnsi="仿宋" w:cs="仿宋"/>
                <w:i w:val="0"/>
                <w:iCs w:val="0"/>
                <w:color w:val="000000"/>
                <w:kern w:val="2"/>
                <w:sz w:val="24"/>
                <w:szCs w:val="24"/>
                <w:highlight w:val="none"/>
                <w:u w:val="none"/>
                <w:lang w:val="en-US" w:eastAsia="zh-CN" w:bidi="ar"/>
              </w:rPr>
              <w:t>大写：人民币壹佰贰拾玖万肆仟零柒拾柒元陆角</w:t>
            </w:r>
          </w:p>
        </w:tc>
      </w:tr>
    </w:tbl>
    <w:p>
      <w:pPr>
        <w:pageBreakBefore w:val="0"/>
        <w:tabs>
          <w:tab w:val="left" w:pos="540"/>
        </w:tabs>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b w:val="0"/>
          <w:bCs w:val="0"/>
          <w:color w:val="000000"/>
          <w:sz w:val="28"/>
          <w:szCs w:val="28"/>
          <w:highlight w:val="none"/>
        </w:rPr>
      </w:pPr>
      <w:r>
        <w:rPr>
          <w:rFonts w:hint="eastAsia" w:ascii="仿宋" w:hAnsi="仿宋" w:cs="仿宋"/>
          <w:b w:val="0"/>
          <w:bCs w:val="0"/>
          <w:color w:val="000000"/>
          <w:sz w:val="28"/>
          <w:szCs w:val="28"/>
          <w:highlight w:val="none"/>
          <w:lang w:val="en-US" w:eastAsia="zh-CN"/>
        </w:rPr>
        <w:t>6</w:t>
      </w:r>
      <w:r>
        <w:rPr>
          <w:rFonts w:hint="eastAsia" w:ascii="仿宋" w:hAnsi="仿宋" w:eastAsia="仿宋" w:cs="仿宋"/>
          <w:b w:val="0"/>
          <w:bCs w:val="0"/>
          <w:color w:val="000000"/>
          <w:sz w:val="28"/>
          <w:szCs w:val="28"/>
          <w:highlight w:val="none"/>
        </w:rPr>
        <w:t>.</w:t>
      </w:r>
      <w:r>
        <w:rPr>
          <w:rFonts w:hint="eastAsia" w:ascii="仿宋" w:hAnsi="仿宋" w:eastAsia="仿宋" w:cs="仿宋"/>
          <w:b w:val="0"/>
          <w:bCs w:val="0"/>
          <w:color w:val="000000"/>
          <w:sz w:val="28"/>
          <w:szCs w:val="28"/>
          <w:highlight w:val="none"/>
          <w:lang w:val="en-US" w:eastAsia="zh-CN"/>
        </w:rPr>
        <w:t>1.2</w:t>
      </w:r>
      <w:r>
        <w:rPr>
          <w:rFonts w:hint="eastAsia" w:ascii="仿宋" w:hAnsi="仿宋" w:eastAsia="仿宋" w:cs="仿宋"/>
          <w:b w:val="0"/>
          <w:bCs w:val="0"/>
          <w:color w:val="000000"/>
          <w:sz w:val="28"/>
          <w:szCs w:val="28"/>
          <w:highlight w:val="none"/>
          <w:lang w:eastAsia="zh-CN"/>
        </w:rPr>
        <w:t>材料</w:t>
      </w:r>
      <w:r>
        <w:rPr>
          <w:rFonts w:hint="eastAsia" w:ascii="仿宋" w:hAnsi="仿宋" w:eastAsia="仿宋" w:cs="仿宋"/>
          <w:b w:val="0"/>
          <w:bCs w:val="0"/>
          <w:color w:val="000000"/>
          <w:sz w:val="28"/>
          <w:szCs w:val="28"/>
          <w:highlight w:val="none"/>
        </w:rPr>
        <w:t>最高限价：</w:t>
      </w:r>
    </w:p>
    <w:p>
      <w:pPr>
        <w:pageBreakBefore w:val="0"/>
        <w:kinsoku/>
        <w:overflowPunct/>
        <w:topLinePunct w:val="0"/>
        <w:bidi w:val="0"/>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6.1.3投标总价和投标单价（包括除税单价及含税单价）均不得超过</w:t>
      </w:r>
      <w:r>
        <w:rPr>
          <w:rFonts w:hint="eastAsia" w:ascii="仿宋" w:hAnsi="仿宋" w:cs="仿宋"/>
          <w:color w:val="000000"/>
          <w:kern w:val="0"/>
          <w:sz w:val="28"/>
          <w:szCs w:val="28"/>
          <w:highlight w:val="none"/>
          <w:lang w:val="en-US" w:eastAsia="zh-CN"/>
        </w:rPr>
        <w:t>6</w:t>
      </w:r>
      <w:r>
        <w:rPr>
          <w:rFonts w:hint="eastAsia" w:ascii="仿宋" w:hAnsi="仿宋" w:eastAsia="仿宋" w:cs="仿宋"/>
          <w:color w:val="000000"/>
          <w:kern w:val="0"/>
          <w:sz w:val="28"/>
          <w:szCs w:val="28"/>
          <w:highlight w:val="none"/>
          <w:lang w:val="en-US" w:eastAsia="zh-CN"/>
        </w:rPr>
        <w:t>.1.1和</w:t>
      </w:r>
      <w:r>
        <w:rPr>
          <w:rFonts w:hint="eastAsia" w:ascii="仿宋" w:hAnsi="仿宋" w:cs="仿宋"/>
          <w:color w:val="000000"/>
          <w:kern w:val="0"/>
          <w:sz w:val="28"/>
          <w:szCs w:val="28"/>
          <w:highlight w:val="none"/>
          <w:lang w:val="en-US" w:eastAsia="zh-CN"/>
        </w:rPr>
        <w:t>6</w:t>
      </w:r>
      <w:r>
        <w:rPr>
          <w:rFonts w:hint="eastAsia" w:ascii="仿宋" w:hAnsi="仿宋" w:eastAsia="仿宋" w:cs="仿宋"/>
          <w:color w:val="000000"/>
          <w:kern w:val="0"/>
          <w:sz w:val="28"/>
          <w:szCs w:val="28"/>
          <w:highlight w:val="none"/>
          <w:lang w:val="en-US" w:eastAsia="zh-CN"/>
        </w:rPr>
        <w:t>.1.2规定的最高限价。</w:t>
      </w:r>
    </w:p>
    <w:p>
      <w:pPr>
        <w:pageBreakBefore w:val="0"/>
        <w:kinsoku/>
        <w:overflowPunct/>
        <w:topLinePunct w:val="0"/>
        <w:bidi w:val="0"/>
        <w:spacing w:beforeAutospacing="0" w:afterAutospacing="0" w:line="500" w:lineRule="exact"/>
        <w:ind w:right="0" w:rightChars="0"/>
        <w:textAlignment w:val="baseline"/>
        <w:rPr>
          <w:rFonts w:hint="default"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6.1.4 税票类型为增值税</w:t>
      </w:r>
      <w:r>
        <w:rPr>
          <w:rFonts w:hint="eastAsia" w:ascii="仿宋" w:hAnsi="仿宋" w:cs="仿宋"/>
          <w:color w:val="000000"/>
          <w:kern w:val="0"/>
          <w:sz w:val="28"/>
          <w:szCs w:val="28"/>
          <w:highlight w:val="none"/>
          <w:lang w:val="en-US" w:eastAsia="zh-CN"/>
        </w:rPr>
        <w:t>发票</w:t>
      </w:r>
      <w:r>
        <w:rPr>
          <w:rFonts w:hint="eastAsia" w:ascii="仿宋" w:hAnsi="仿宋" w:eastAsia="仿宋" w:cs="仿宋"/>
          <w:color w:val="000000"/>
          <w:kern w:val="0"/>
          <w:sz w:val="28"/>
          <w:szCs w:val="28"/>
          <w:highlight w:val="none"/>
          <w:lang w:val="en-US" w:eastAsia="zh-CN"/>
        </w:rPr>
        <w:t>，如遇增值税税率或者税收优惠调整，双方同意以不含税价为基准，按照调整或者优惠后的税率计算税金，并调整合同含税价如中标人由小规模纳税人变为一般纳税人，综合含税单价不予调整。</w:t>
      </w:r>
    </w:p>
    <w:p>
      <w:pPr>
        <w:pageBreakBefore w:val="0"/>
        <w:kinsoku/>
        <w:overflowPunct/>
        <w:topLinePunct w:val="0"/>
        <w:bidi w:val="0"/>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6.2控制价说明：本项目为</w:t>
      </w:r>
      <w:r>
        <w:rPr>
          <w:rFonts w:hint="eastAsia" w:ascii="仿宋" w:hAnsi="仿宋" w:cs="仿宋"/>
          <w:color w:val="000000"/>
          <w:kern w:val="0"/>
          <w:sz w:val="28"/>
          <w:szCs w:val="28"/>
          <w:highlight w:val="none"/>
          <w:lang w:val="en-US" w:eastAsia="zh-CN"/>
        </w:rPr>
        <w:t>全费用</w:t>
      </w:r>
      <w:r>
        <w:rPr>
          <w:rFonts w:hint="eastAsia" w:ascii="仿宋" w:hAnsi="仿宋" w:eastAsia="仿宋" w:cs="仿宋"/>
          <w:color w:val="000000"/>
          <w:kern w:val="0"/>
          <w:sz w:val="28"/>
          <w:szCs w:val="28"/>
          <w:highlight w:val="none"/>
          <w:lang w:val="en-US" w:eastAsia="zh-CN"/>
        </w:rPr>
        <w:t>综合单价，包含但不限于运输费、装卸费、保险费、仓储费、包装费、搬运费、人工费</w:t>
      </w:r>
      <w:r>
        <w:rPr>
          <w:rFonts w:hint="eastAsia" w:ascii="仿宋" w:hAnsi="仿宋" w:cs="仿宋"/>
          <w:color w:val="000000"/>
          <w:kern w:val="0"/>
          <w:sz w:val="28"/>
          <w:szCs w:val="28"/>
          <w:highlight w:val="none"/>
          <w:lang w:val="en-US" w:eastAsia="zh-CN"/>
        </w:rPr>
        <w:t>、</w:t>
      </w:r>
      <w:r>
        <w:rPr>
          <w:rFonts w:hint="eastAsia" w:ascii="仿宋" w:hAnsi="仿宋" w:eastAsia="仿宋" w:cs="仿宋"/>
          <w:color w:val="000000"/>
          <w:kern w:val="0"/>
          <w:sz w:val="28"/>
          <w:szCs w:val="28"/>
          <w:highlight w:val="none"/>
          <w:lang w:val="en-US" w:eastAsia="zh-CN"/>
        </w:rPr>
        <w:t>抽样检测费、技术支持、税费、验收及知识产权等一切费用，以及采购文件明示和暗示的所有责任、义务和风险等全部费用等投标人为履行合同权利义务所需的全部费用</w:t>
      </w:r>
      <w:r>
        <w:rPr>
          <w:rFonts w:hint="eastAsia" w:ascii="仿宋" w:hAnsi="仿宋" w:cs="仿宋"/>
          <w:color w:val="000000"/>
          <w:kern w:val="0"/>
          <w:sz w:val="28"/>
          <w:szCs w:val="28"/>
          <w:highlight w:val="none"/>
          <w:lang w:val="en-US" w:eastAsia="zh-CN"/>
        </w:rPr>
        <w:t>，并已综合考虑投标人因政策、汇率的调整或市场原材料的价格涨跌等因素可能引发的其他风险，</w:t>
      </w:r>
      <w:r>
        <w:rPr>
          <w:rFonts w:hint="eastAsia" w:ascii="仿宋" w:hAnsi="仿宋" w:eastAsia="仿宋" w:cs="仿宋"/>
          <w:color w:val="000000"/>
          <w:kern w:val="0"/>
          <w:sz w:val="28"/>
          <w:szCs w:val="28"/>
          <w:highlight w:val="none"/>
          <w:lang w:val="en-US" w:eastAsia="zh-CN"/>
        </w:rPr>
        <w:t>结算时招标人不再支付其他费用。</w:t>
      </w:r>
    </w:p>
    <w:p>
      <w:pPr>
        <w:pageBreakBefore w:val="0"/>
        <w:kinsoku/>
        <w:overflowPunct/>
        <w:topLinePunct w:val="0"/>
        <w:bidi w:val="0"/>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6.3以上数量为暂定数量，最终结算以实际供货且经招标人验收合格的数量进行结算。如招标人要求调整数量，中标人同意按照招标人调整后的数量供货。</w:t>
      </w:r>
    </w:p>
    <w:p>
      <w:pPr>
        <w:pageBreakBefore w:val="0"/>
        <w:kinsoku/>
        <w:overflowPunct/>
        <w:topLinePunct w:val="0"/>
        <w:bidi w:val="0"/>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6.</w:t>
      </w:r>
      <w:r>
        <w:rPr>
          <w:rFonts w:hint="eastAsia" w:ascii="仿宋" w:hAnsi="仿宋" w:cs="仿宋"/>
          <w:color w:val="000000"/>
          <w:kern w:val="0"/>
          <w:sz w:val="28"/>
          <w:szCs w:val="28"/>
          <w:highlight w:val="none"/>
          <w:lang w:val="en-US" w:eastAsia="zh-CN"/>
        </w:rPr>
        <w:t>4</w:t>
      </w:r>
      <w:r>
        <w:rPr>
          <w:rFonts w:hint="eastAsia" w:ascii="仿宋" w:hAnsi="仿宋" w:eastAsia="仿宋" w:cs="仿宋"/>
          <w:color w:val="000000"/>
          <w:kern w:val="0"/>
          <w:sz w:val="28"/>
          <w:szCs w:val="28"/>
          <w:highlight w:val="none"/>
          <w:lang w:val="en-US" w:eastAsia="zh-CN"/>
        </w:rPr>
        <w:t>本次竞争性谈判以不含税报价进行评</w:t>
      </w:r>
      <w:r>
        <w:rPr>
          <w:rFonts w:hint="eastAsia" w:ascii="仿宋" w:hAnsi="仿宋" w:cs="仿宋"/>
          <w:color w:val="000000"/>
          <w:kern w:val="0"/>
          <w:sz w:val="28"/>
          <w:szCs w:val="28"/>
          <w:highlight w:val="none"/>
          <w:lang w:val="en-US" w:eastAsia="zh-CN"/>
        </w:rPr>
        <w:t>定。</w:t>
      </w:r>
    </w:p>
    <w:p>
      <w:pPr>
        <w:pStyle w:val="27"/>
        <w:pageBreakBefore w:val="0"/>
        <w:numPr>
          <w:ilvl w:val="0"/>
          <w:numId w:val="0"/>
        </w:numPr>
        <w:kinsoku/>
        <w:overflowPunct/>
        <w:topLinePunct w:val="0"/>
        <w:bidi w:val="0"/>
        <w:spacing w:beforeAutospacing="0" w:afterAutospacing="0" w:line="500" w:lineRule="exact"/>
        <w:ind w:left="0" w:leftChars="0" w:right="0" w:rightChars="0" w:firstLine="562" w:firstLineChars="200"/>
        <w:rPr>
          <w:rFonts w:hint="default" w:ascii="仿宋" w:hAnsi="仿宋" w:eastAsia="仿宋" w:cs="仿宋"/>
          <w:color w:val="000000"/>
          <w:sz w:val="28"/>
          <w:szCs w:val="28"/>
          <w:highlight w:val="none"/>
          <w:lang w:val="en-US" w:eastAsia="zh-CN"/>
        </w:rPr>
      </w:pPr>
      <w:r>
        <w:rPr>
          <w:rFonts w:hint="eastAsia" w:ascii="仿宋" w:hAnsi="仿宋" w:cs="仿宋"/>
          <w:b/>
          <w:bCs/>
          <w:color w:val="000000"/>
          <w:sz w:val="28"/>
          <w:szCs w:val="28"/>
          <w:highlight w:val="none"/>
          <w:lang w:val="en-US" w:eastAsia="zh-CN"/>
        </w:rPr>
        <w:t>7</w:t>
      </w:r>
      <w:r>
        <w:rPr>
          <w:rFonts w:hint="eastAsia" w:ascii="仿宋" w:hAnsi="仿宋" w:eastAsia="仿宋" w:cs="仿宋"/>
          <w:b/>
          <w:bCs/>
          <w:color w:val="000000"/>
          <w:sz w:val="28"/>
          <w:szCs w:val="28"/>
          <w:highlight w:val="none"/>
          <w:lang w:val="en-US" w:eastAsia="zh-CN"/>
        </w:rPr>
        <w:t>、</w:t>
      </w:r>
      <w:r>
        <w:rPr>
          <w:rFonts w:hint="eastAsia" w:ascii="仿宋" w:hAnsi="仿宋" w:eastAsia="仿宋" w:cs="仿宋"/>
          <w:b/>
          <w:bCs/>
          <w:color w:val="000000"/>
          <w:sz w:val="28"/>
          <w:szCs w:val="28"/>
          <w:highlight w:val="none"/>
        </w:rPr>
        <w:t>资金来源：</w:t>
      </w:r>
      <w:r>
        <w:rPr>
          <w:rFonts w:hint="eastAsia" w:ascii="仿宋" w:hAnsi="仿宋" w:cs="仿宋"/>
          <w:color w:val="000000"/>
          <w:sz w:val="28"/>
          <w:szCs w:val="28"/>
          <w:highlight w:val="none"/>
          <w:lang w:val="en-US" w:eastAsia="zh-CN"/>
        </w:rPr>
        <w:t xml:space="preserve"> 自筹。</w:t>
      </w:r>
    </w:p>
    <w:p>
      <w:pPr>
        <w:pageBreakBefore w:val="0"/>
        <w:kinsoku/>
        <w:overflowPunct/>
        <w:topLinePunct w:val="0"/>
        <w:bidi w:val="0"/>
        <w:spacing w:beforeAutospacing="0" w:afterAutospacing="0" w:line="500" w:lineRule="exact"/>
        <w:ind w:left="0" w:leftChars="0" w:right="0" w:rightChars="0" w:firstLine="562" w:firstLineChars="200"/>
        <w:rPr>
          <w:rFonts w:hint="eastAsia" w:ascii="仿宋" w:hAnsi="仿宋" w:eastAsia="仿宋" w:cs="仿宋"/>
          <w:b/>
          <w:color w:val="000000"/>
          <w:sz w:val="28"/>
          <w:szCs w:val="28"/>
          <w:highlight w:val="none"/>
        </w:rPr>
      </w:pPr>
      <w:r>
        <w:rPr>
          <w:rFonts w:hint="eastAsia" w:ascii="仿宋" w:hAnsi="仿宋" w:cs="仿宋"/>
          <w:b/>
          <w:bCs/>
          <w:color w:val="000000"/>
          <w:sz w:val="28"/>
          <w:szCs w:val="28"/>
          <w:highlight w:val="none"/>
          <w:lang w:val="en-US" w:eastAsia="zh-CN"/>
        </w:rPr>
        <w:t>8</w:t>
      </w:r>
      <w:r>
        <w:rPr>
          <w:rFonts w:hint="eastAsia" w:ascii="仿宋" w:hAnsi="仿宋" w:eastAsia="仿宋" w:cs="仿宋"/>
          <w:b/>
          <w:bCs/>
          <w:color w:val="000000"/>
          <w:sz w:val="28"/>
          <w:szCs w:val="28"/>
          <w:highlight w:val="none"/>
        </w:rPr>
        <w:t>、</w:t>
      </w:r>
      <w:r>
        <w:rPr>
          <w:rFonts w:hint="eastAsia" w:ascii="仿宋" w:hAnsi="仿宋" w:eastAsia="仿宋" w:cs="仿宋"/>
          <w:b/>
          <w:color w:val="000000"/>
          <w:sz w:val="28"/>
          <w:szCs w:val="28"/>
          <w:highlight w:val="none"/>
        </w:rPr>
        <w:t>产品的质量标准，按下列</w:t>
      </w:r>
      <w:r>
        <w:rPr>
          <w:rFonts w:hint="eastAsia" w:ascii="仿宋" w:hAnsi="仿宋" w:eastAsia="仿宋" w:cs="仿宋"/>
          <w:b/>
          <w:color w:val="000000"/>
          <w:sz w:val="28"/>
          <w:szCs w:val="28"/>
          <w:highlight w:val="none"/>
          <w:lang w:eastAsia="zh-CN"/>
        </w:rPr>
        <w:t>要求</w:t>
      </w:r>
      <w:r>
        <w:rPr>
          <w:rFonts w:hint="eastAsia" w:ascii="仿宋" w:hAnsi="仿宋" w:eastAsia="仿宋" w:cs="仿宋"/>
          <w:b/>
          <w:color w:val="000000"/>
          <w:sz w:val="28"/>
          <w:szCs w:val="28"/>
          <w:highlight w:val="none"/>
        </w:rPr>
        <w:t>执行：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8.1必须具备国家质检部门出具的产品质量证明文件，其内容</w:t>
      </w:r>
      <w:r>
        <w:rPr>
          <w:rFonts w:hint="eastAsia" w:ascii="仿宋" w:hAnsi="仿宋" w:cs="仿宋"/>
          <w:color w:val="000000"/>
          <w:kern w:val="0"/>
          <w:sz w:val="28"/>
          <w:szCs w:val="28"/>
          <w:highlight w:val="none"/>
          <w:lang w:val="en-US" w:eastAsia="zh-CN"/>
        </w:rPr>
        <w:t>应</w:t>
      </w:r>
      <w:r>
        <w:rPr>
          <w:rFonts w:hint="eastAsia" w:ascii="仿宋" w:hAnsi="仿宋" w:eastAsia="仿宋" w:cs="仿宋"/>
          <w:color w:val="000000"/>
          <w:kern w:val="0"/>
          <w:sz w:val="28"/>
          <w:szCs w:val="28"/>
          <w:highlight w:val="none"/>
          <w:lang w:val="en-US" w:eastAsia="zh-CN"/>
        </w:rPr>
        <w:t xml:space="preserve">包括：企业名称、产品名称、批号、产品净含量、有机质含量、总养分含量、生产日期等。符合中华人民共和国农业部发布的农业行业标准《生物有机肥》（NY884-2012）要求并达到有机肥料的技术指标及肥料中重金属限量指标；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cs="仿宋"/>
          <w:color w:val="000000"/>
          <w:kern w:val="0"/>
          <w:sz w:val="28"/>
          <w:szCs w:val="28"/>
          <w:highlight w:val="none"/>
          <w:lang w:val="en-US" w:eastAsia="zh-CN"/>
        </w:rPr>
        <w:t>8.2生物有机肥的主要原料只限于植物残体(草木灰、氨基酸腐殖酸等为佳)，并经过充分发酵腐热，严禁使用(沟、塘) 污泥、重金属超标的禽畜粪便、工业废气垃圾和褐煤等做生物有机肥原料，确保使用后无残留、无毒.无副作用。</w:t>
      </w:r>
      <w:r>
        <w:rPr>
          <w:rFonts w:hint="eastAsia" w:ascii="仿宋" w:hAnsi="仿宋" w:eastAsia="仿宋" w:cs="仿宋"/>
          <w:color w:val="000000"/>
          <w:kern w:val="0"/>
          <w:sz w:val="28"/>
          <w:szCs w:val="28"/>
          <w:highlight w:val="none"/>
          <w:lang w:val="en-US" w:eastAsia="zh-CN"/>
        </w:rPr>
        <w:t>外观</w:t>
      </w:r>
      <w:r>
        <w:rPr>
          <w:rFonts w:hint="eastAsia" w:ascii="仿宋" w:hAnsi="仿宋" w:cs="仿宋"/>
          <w:color w:val="000000"/>
          <w:kern w:val="0"/>
          <w:sz w:val="28"/>
          <w:szCs w:val="28"/>
          <w:highlight w:val="none"/>
          <w:lang w:val="en-US" w:eastAsia="zh-CN"/>
        </w:rPr>
        <w:t>：粉剂产品应松散、无恶臭味;颗粒产品应无明显机械杂质、大小均匀、无腐败味</w:t>
      </w:r>
      <w:r>
        <w:rPr>
          <w:rFonts w:hint="eastAsia" w:ascii="仿宋" w:hAnsi="仿宋" w:eastAsia="仿宋" w:cs="仿宋"/>
          <w:color w:val="000000"/>
          <w:kern w:val="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cs="仿宋"/>
          <w:color w:val="000000"/>
          <w:kern w:val="0"/>
          <w:sz w:val="28"/>
          <w:szCs w:val="28"/>
          <w:highlight w:val="none"/>
          <w:lang w:val="en-US" w:eastAsia="zh-CN"/>
        </w:rPr>
        <w:t>8</w:t>
      </w:r>
      <w:r>
        <w:rPr>
          <w:rFonts w:hint="eastAsia" w:ascii="仿宋" w:hAnsi="仿宋" w:eastAsia="仿宋" w:cs="仿宋"/>
          <w:color w:val="000000"/>
          <w:kern w:val="0"/>
          <w:sz w:val="28"/>
          <w:szCs w:val="28"/>
          <w:highlight w:val="none"/>
          <w:lang w:val="en-US" w:eastAsia="zh-CN"/>
        </w:rPr>
        <w:t>.3 蛔虫卵死亡率</w:t>
      </w:r>
      <w:r>
        <w:rPr>
          <w:rFonts w:hint="eastAsia" w:ascii="仿宋" w:hAnsi="仿宋" w:cs="仿宋"/>
          <w:color w:val="000000"/>
          <w:kern w:val="0"/>
          <w:sz w:val="28"/>
          <w:szCs w:val="28"/>
          <w:highlight w:val="none"/>
          <w:lang w:val="en-US" w:eastAsia="zh-CN"/>
        </w:rPr>
        <w:t>≥95%；</w:t>
      </w:r>
      <w:r>
        <w:rPr>
          <w:rFonts w:hint="eastAsia" w:ascii="仿宋" w:hAnsi="仿宋" w:eastAsia="仿宋" w:cs="仿宋"/>
          <w:color w:val="000000"/>
          <w:kern w:val="0"/>
          <w:sz w:val="28"/>
          <w:szCs w:val="28"/>
          <w:highlight w:val="none"/>
          <w:lang w:val="en-US" w:eastAsia="zh-CN"/>
        </w:rPr>
        <w:t>粪大肠菌群数</w:t>
      </w:r>
      <w:r>
        <w:rPr>
          <w:rFonts w:hint="eastAsia" w:ascii="仿宋" w:hAnsi="仿宋" w:cs="仿宋"/>
          <w:color w:val="000000"/>
          <w:kern w:val="0"/>
          <w:sz w:val="28"/>
          <w:szCs w:val="28"/>
          <w:highlight w:val="none"/>
          <w:lang w:val="en-US" w:eastAsia="zh-CN"/>
        </w:rPr>
        <w:t>≤100个/g</w:t>
      </w:r>
      <w:r>
        <w:rPr>
          <w:rFonts w:hint="eastAsia" w:ascii="仿宋" w:hAnsi="仿宋" w:eastAsia="仿宋" w:cs="仿宋"/>
          <w:color w:val="000000"/>
          <w:kern w:val="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cs="仿宋"/>
          <w:color w:val="000000"/>
          <w:kern w:val="0"/>
          <w:sz w:val="28"/>
          <w:szCs w:val="28"/>
          <w:highlight w:val="none"/>
          <w:lang w:val="en-US" w:eastAsia="zh-CN"/>
        </w:rPr>
        <w:t>8</w:t>
      </w:r>
      <w:r>
        <w:rPr>
          <w:rFonts w:hint="eastAsia" w:ascii="仿宋" w:hAnsi="仿宋" w:eastAsia="仿宋" w:cs="仿宋"/>
          <w:color w:val="000000"/>
          <w:kern w:val="0"/>
          <w:sz w:val="28"/>
          <w:szCs w:val="28"/>
          <w:highlight w:val="none"/>
          <w:lang w:val="en-US" w:eastAsia="zh-CN"/>
        </w:rPr>
        <w:t xml:space="preserve">.4 </w:t>
      </w:r>
      <w:r>
        <w:rPr>
          <w:rFonts w:hint="eastAsia" w:ascii="仿宋" w:hAnsi="仿宋" w:cs="仿宋"/>
          <w:color w:val="000000"/>
          <w:kern w:val="0"/>
          <w:sz w:val="28"/>
          <w:szCs w:val="28"/>
          <w:highlight w:val="none"/>
          <w:lang w:val="en-US" w:eastAsia="zh-CN"/>
        </w:rPr>
        <w:t>生物</w:t>
      </w:r>
      <w:r>
        <w:rPr>
          <w:rFonts w:hint="eastAsia" w:ascii="仿宋" w:hAnsi="仿宋" w:eastAsia="仿宋" w:cs="仿宋"/>
          <w:color w:val="000000"/>
          <w:kern w:val="0"/>
          <w:sz w:val="28"/>
          <w:szCs w:val="28"/>
          <w:highlight w:val="none"/>
          <w:lang w:val="en-US" w:eastAsia="zh-CN"/>
        </w:rPr>
        <w:t>有机肥肥料登记证上的技术指标含量</w:t>
      </w:r>
      <w:r>
        <w:rPr>
          <w:rFonts w:hint="eastAsia" w:ascii="仿宋" w:hAnsi="仿宋" w:cs="仿宋"/>
          <w:color w:val="000000"/>
          <w:kern w:val="0"/>
          <w:sz w:val="28"/>
          <w:szCs w:val="28"/>
          <w:highlight w:val="none"/>
          <w:lang w:val="en-US" w:eastAsia="zh-CN"/>
        </w:rPr>
        <w:t>均</w:t>
      </w:r>
      <w:r>
        <w:rPr>
          <w:rFonts w:hint="eastAsia" w:ascii="仿宋" w:hAnsi="仿宋" w:eastAsia="仿宋" w:cs="仿宋"/>
          <w:color w:val="000000"/>
          <w:kern w:val="0"/>
          <w:sz w:val="28"/>
          <w:szCs w:val="28"/>
          <w:highlight w:val="none"/>
          <w:lang w:val="en-US" w:eastAsia="zh-CN"/>
        </w:rPr>
        <w:t>不</w:t>
      </w:r>
      <w:r>
        <w:rPr>
          <w:rFonts w:hint="eastAsia" w:ascii="仿宋" w:hAnsi="仿宋" w:cs="仿宋"/>
          <w:color w:val="000000"/>
          <w:kern w:val="0"/>
          <w:sz w:val="28"/>
          <w:szCs w:val="28"/>
          <w:highlight w:val="none"/>
          <w:lang w:val="en-US" w:eastAsia="zh-CN"/>
        </w:rPr>
        <w:t>应</w:t>
      </w:r>
      <w:r>
        <w:rPr>
          <w:rFonts w:hint="eastAsia" w:ascii="仿宋" w:hAnsi="仿宋" w:eastAsia="仿宋" w:cs="仿宋"/>
          <w:color w:val="000000"/>
          <w:kern w:val="0"/>
          <w:sz w:val="28"/>
          <w:szCs w:val="28"/>
          <w:highlight w:val="none"/>
          <w:lang w:val="en-US" w:eastAsia="zh-CN"/>
        </w:rPr>
        <w:t>低于《生物有机肥》（NY884-2012）</w:t>
      </w:r>
      <w:r>
        <w:rPr>
          <w:rFonts w:hint="eastAsia" w:ascii="仿宋" w:hAnsi="仿宋" w:cs="仿宋"/>
          <w:color w:val="000000"/>
          <w:kern w:val="0"/>
          <w:sz w:val="28"/>
          <w:szCs w:val="28"/>
          <w:highlight w:val="none"/>
          <w:lang w:val="en-US" w:eastAsia="zh-CN"/>
        </w:rPr>
        <w:t>生物有机肥产品</w:t>
      </w:r>
      <w:r>
        <w:rPr>
          <w:rFonts w:hint="eastAsia" w:ascii="仿宋" w:hAnsi="仿宋" w:eastAsia="仿宋" w:cs="仿宋"/>
          <w:color w:val="000000"/>
          <w:kern w:val="0"/>
          <w:sz w:val="28"/>
          <w:szCs w:val="28"/>
          <w:highlight w:val="none"/>
          <w:lang w:val="en-US" w:eastAsia="zh-CN"/>
        </w:rPr>
        <w:t>技术指标</w:t>
      </w:r>
      <w:r>
        <w:rPr>
          <w:rFonts w:hint="eastAsia" w:ascii="仿宋" w:hAnsi="仿宋" w:cs="仿宋"/>
          <w:color w:val="000000"/>
          <w:kern w:val="0"/>
          <w:sz w:val="28"/>
          <w:szCs w:val="28"/>
          <w:highlight w:val="none"/>
          <w:lang w:val="en-US" w:eastAsia="zh-CN"/>
        </w:rPr>
        <w:t>要求</w:t>
      </w:r>
      <w:r>
        <w:rPr>
          <w:rFonts w:hint="eastAsia" w:ascii="仿宋" w:hAnsi="仿宋" w:eastAsia="仿宋" w:cs="仿宋"/>
          <w:color w:val="000000"/>
          <w:kern w:val="0"/>
          <w:sz w:val="28"/>
          <w:szCs w:val="28"/>
          <w:highlight w:val="none"/>
          <w:lang w:val="en-US" w:eastAsia="zh-CN"/>
        </w:rPr>
        <w:t xml:space="preserve">。 </w:t>
      </w:r>
    </w:p>
    <w:p>
      <w:pPr>
        <w:pageBreakBefore w:val="0"/>
        <w:kinsoku/>
        <w:overflowPunct/>
        <w:topLinePunct w:val="0"/>
        <w:bidi w:val="0"/>
        <w:spacing w:beforeAutospacing="0" w:afterAutospacing="0" w:line="500" w:lineRule="exact"/>
        <w:ind w:left="0" w:leftChars="0" w:right="0" w:rightChars="0" w:firstLine="560" w:firstLineChars="200"/>
        <w:textAlignment w:val="baseline"/>
        <w:rPr>
          <w:rFonts w:hint="eastAsia" w:ascii="仿宋" w:hAnsi="仿宋" w:eastAsia="仿宋" w:cs="仿宋"/>
          <w:color w:val="000000"/>
          <w:kern w:val="0"/>
          <w:sz w:val="28"/>
          <w:szCs w:val="28"/>
          <w:highlight w:val="none"/>
          <w:lang w:val="en-US" w:eastAsia="zh-CN"/>
        </w:rPr>
      </w:pPr>
      <w:r>
        <w:rPr>
          <w:rFonts w:hint="eastAsia" w:ascii="仿宋" w:hAnsi="仿宋" w:cs="仿宋"/>
          <w:color w:val="000000"/>
          <w:kern w:val="0"/>
          <w:sz w:val="28"/>
          <w:szCs w:val="28"/>
          <w:highlight w:val="none"/>
          <w:lang w:val="en-US" w:eastAsia="zh-CN"/>
        </w:rPr>
        <w:t>8</w:t>
      </w:r>
      <w:r>
        <w:rPr>
          <w:rFonts w:hint="eastAsia" w:ascii="仿宋" w:hAnsi="仿宋" w:eastAsia="仿宋" w:cs="仿宋"/>
          <w:color w:val="000000"/>
          <w:kern w:val="0"/>
          <w:sz w:val="28"/>
          <w:szCs w:val="28"/>
          <w:highlight w:val="none"/>
          <w:lang w:val="en-US" w:eastAsia="zh-CN"/>
        </w:rPr>
        <w:t>.</w:t>
      </w:r>
      <w:r>
        <w:rPr>
          <w:rFonts w:hint="eastAsia" w:ascii="仿宋" w:hAnsi="仿宋" w:cs="仿宋"/>
          <w:color w:val="000000"/>
          <w:kern w:val="0"/>
          <w:sz w:val="28"/>
          <w:szCs w:val="28"/>
          <w:highlight w:val="none"/>
          <w:lang w:val="en-US" w:eastAsia="zh-CN"/>
        </w:rPr>
        <w:t>5</w:t>
      </w:r>
      <w:r>
        <w:rPr>
          <w:rFonts w:hint="eastAsia" w:ascii="仿宋" w:hAnsi="仿宋" w:eastAsia="仿宋" w:cs="仿宋"/>
          <w:color w:val="000000"/>
          <w:kern w:val="0"/>
          <w:sz w:val="28"/>
          <w:szCs w:val="28"/>
          <w:highlight w:val="none"/>
          <w:lang w:val="en-US" w:eastAsia="zh-CN"/>
        </w:rPr>
        <w:t>每</w:t>
      </w:r>
      <w:r>
        <w:rPr>
          <w:rFonts w:hint="eastAsia" w:ascii="仿宋" w:hAnsi="仿宋" w:cs="仿宋"/>
          <w:color w:val="000000"/>
          <w:kern w:val="0"/>
          <w:sz w:val="28"/>
          <w:szCs w:val="28"/>
          <w:highlight w:val="none"/>
          <w:lang w:val="en-US" w:eastAsia="zh-CN"/>
        </w:rPr>
        <w:t>次</w:t>
      </w:r>
      <w:r>
        <w:rPr>
          <w:rFonts w:hint="eastAsia" w:ascii="仿宋" w:hAnsi="仿宋" w:eastAsia="仿宋" w:cs="仿宋"/>
          <w:color w:val="000000"/>
          <w:kern w:val="0"/>
          <w:sz w:val="28"/>
          <w:szCs w:val="28"/>
          <w:highlight w:val="none"/>
          <w:lang w:val="en-US" w:eastAsia="zh-CN"/>
        </w:rPr>
        <w:t>交货中标人都须提供经中华人民共和国主管行政机关出具的产品质量合格证书及出厂检验报告</w:t>
      </w:r>
      <w:r>
        <w:rPr>
          <w:rFonts w:hint="eastAsia" w:ascii="仿宋" w:hAnsi="仿宋" w:cs="仿宋"/>
          <w:color w:val="000000"/>
          <w:kern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cs="仿宋"/>
          <w:bCs/>
          <w:color w:val="000000"/>
          <w:sz w:val="28"/>
          <w:szCs w:val="28"/>
          <w:highlight w:val="none"/>
          <w:lang w:val="en-US" w:eastAsia="zh-CN"/>
        </w:rPr>
        <w:t>8</w:t>
      </w:r>
      <w:r>
        <w:rPr>
          <w:rFonts w:hint="eastAsia" w:ascii="仿宋" w:hAnsi="仿宋" w:eastAsia="仿宋" w:cs="仿宋"/>
          <w:bCs/>
          <w:color w:val="000000"/>
          <w:sz w:val="28"/>
          <w:szCs w:val="28"/>
          <w:highlight w:val="none"/>
          <w:lang w:val="en-US" w:eastAsia="zh-CN"/>
        </w:rPr>
        <w:t>.</w:t>
      </w:r>
      <w:r>
        <w:rPr>
          <w:rFonts w:hint="eastAsia" w:ascii="仿宋" w:hAnsi="仿宋" w:cs="仿宋"/>
          <w:bCs/>
          <w:color w:val="000000"/>
          <w:sz w:val="28"/>
          <w:szCs w:val="28"/>
          <w:highlight w:val="none"/>
          <w:lang w:val="en-US" w:eastAsia="zh-CN"/>
        </w:rPr>
        <w:t>6</w:t>
      </w:r>
      <w:r>
        <w:rPr>
          <w:rFonts w:hint="eastAsia" w:ascii="仿宋" w:hAnsi="仿宋" w:eastAsia="仿宋" w:cs="仿宋"/>
          <w:color w:val="000000"/>
          <w:sz w:val="28"/>
          <w:szCs w:val="28"/>
          <w:highlight w:val="none"/>
        </w:rPr>
        <w:t>对</w:t>
      </w:r>
      <w:r>
        <w:rPr>
          <w:rFonts w:hint="eastAsia" w:ascii="仿宋" w:hAnsi="仿宋" w:eastAsia="仿宋" w:cs="仿宋"/>
          <w:color w:val="000000"/>
          <w:sz w:val="28"/>
          <w:szCs w:val="28"/>
          <w:highlight w:val="none"/>
          <w:lang w:eastAsia="zh-CN"/>
        </w:rPr>
        <w:t>招标人</w:t>
      </w:r>
      <w:r>
        <w:rPr>
          <w:rFonts w:hint="eastAsia" w:ascii="仿宋" w:hAnsi="仿宋" w:eastAsia="仿宋" w:cs="仿宋"/>
          <w:color w:val="000000"/>
          <w:sz w:val="28"/>
          <w:szCs w:val="28"/>
          <w:highlight w:val="none"/>
        </w:rPr>
        <w:t>提出的质量问题和要求整改的意见，</w:t>
      </w:r>
      <w:r>
        <w:rPr>
          <w:rFonts w:hint="eastAsia" w:ascii="仿宋" w:hAnsi="仿宋" w:eastAsia="仿宋" w:cs="仿宋"/>
          <w:color w:val="000000"/>
          <w:sz w:val="28"/>
          <w:szCs w:val="28"/>
          <w:highlight w:val="none"/>
          <w:lang w:eastAsia="zh-CN"/>
        </w:rPr>
        <w:t>中标人</w:t>
      </w:r>
      <w:r>
        <w:rPr>
          <w:rFonts w:hint="eastAsia" w:ascii="仿宋" w:hAnsi="仿宋" w:eastAsia="仿宋" w:cs="仿宋"/>
          <w:color w:val="000000"/>
          <w:sz w:val="28"/>
          <w:szCs w:val="28"/>
          <w:highlight w:val="none"/>
        </w:rPr>
        <w:t>必须及时解决和整改，若在规定期限内未得到解决和整改，</w:t>
      </w:r>
      <w:r>
        <w:rPr>
          <w:rFonts w:hint="eastAsia" w:ascii="仿宋" w:hAnsi="仿宋" w:eastAsia="仿宋" w:cs="仿宋"/>
          <w:color w:val="000000"/>
          <w:sz w:val="28"/>
          <w:szCs w:val="28"/>
          <w:highlight w:val="none"/>
          <w:lang w:eastAsia="zh-CN"/>
        </w:rPr>
        <w:t>招标人</w:t>
      </w:r>
      <w:r>
        <w:rPr>
          <w:rFonts w:hint="eastAsia" w:ascii="仿宋" w:hAnsi="仿宋" w:eastAsia="仿宋" w:cs="仿宋"/>
          <w:color w:val="000000"/>
          <w:sz w:val="28"/>
          <w:szCs w:val="28"/>
          <w:highlight w:val="none"/>
        </w:rPr>
        <w:t>有权拒收货物或解除合同。若</w:t>
      </w:r>
      <w:r>
        <w:rPr>
          <w:rFonts w:hint="eastAsia" w:ascii="仿宋" w:hAnsi="仿宋" w:eastAsia="仿宋" w:cs="仿宋"/>
          <w:color w:val="000000"/>
          <w:sz w:val="28"/>
          <w:szCs w:val="28"/>
          <w:highlight w:val="none"/>
          <w:lang w:eastAsia="zh-CN"/>
        </w:rPr>
        <w:t>中标人</w:t>
      </w:r>
      <w:r>
        <w:rPr>
          <w:rFonts w:hint="eastAsia" w:ascii="仿宋" w:hAnsi="仿宋" w:eastAsia="仿宋" w:cs="仿宋"/>
          <w:color w:val="000000"/>
          <w:sz w:val="28"/>
          <w:szCs w:val="28"/>
          <w:highlight w:val="none"/>
        </w:rPr>
        <w:t>出卖的产品质量存在隐蔽瑕疵，</w:t>
      </w:r>
      <w:r>
        <w:rPr>
          <w:rFonts w:hint="eastAsia" w:ascii="仿宋" w:hAnsi="仿宋" w:eastAsia="仿宋" w:cs="仿宋"/>
          <w:color w:val="000000"/>
          <w:sz w:val="28"/>
          <w:szCs w:val="28"/>
          <w:highlight w:val="none"/>
          <w:lang w:eastAsia="zh-CN"/>
        </w:rPr>
        <w:t>招标人</w:t>
      </w:r>
      <w:r>
        <w:rPr>
          <w:rFonts w:hint="eastAsia" w:ascii="仿宋" w:hAnsi="仿宋" w:eastAsia="仿宋" w:cs="仿宋"/>
          <w:color w:val="000000"/>
          <w:sz w:val="28"/>
          <w:szCs w:val="28"/>
          <w:highlight w:val="none"/>
        </w:rPr>
        <w:t>可在发现该隐蔽瑕疵后3日内要求</w:t>
      </w:r>
      <w:r>
        <w:rPr>
          <w:rFonts w:hint="eastAsia" w:ascii="仿宋" w:hAnsi="仿宋" w:eastAsia="仿宋" w:cs="仿宋"/>
          <w:color w:val="000000"/>
          <w:kern w:val="0"/>
          <w:sz w:val="28"/>
          <w:szCs w:val="28"/>
          <w:highlight w:val="none"/>
          <w:lang w:val="en-US" w:eastAsia="zh-CN"/>
        </w:rPr>
        <w:t>中标人更换，全部费用与责任由中标人承担，中标人不得拒绝；</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8.</w:t>
      </w:r>
      <w:r>
        <w:rPr>
          <w:rFonts w:hint="eastAsia" w:ascii="仿宋" w:hAnsi="仿宋" w:cs="仿宋"/>
          <w:color w:val="000000"/>
          <w:kern w:val="0"/>
          <w:sz w:val="28"/>
          <w:szCs w:val="28"/>
          <w:highlight w:val="none"/>
          <w:lang w:val="en-US" w:eastAsia="zh-CN"/>
        </w:rPr>
        <w:t>7</w:t>
      </w:r>
      <w:r>
        <w:rPr>
          <w:rFonts w:hint="eastAsia" w:ascii="仿宋" w:hAnsi="仿宋" w:eastAsia="仿宋" w:cs="仿宋"/>
          <w:color w:val="000000"/>
          <w:kern w:val="0"/>
          <w:sz w:val="28"/>
          <w:szCs w:val="28"/>
          <w:highlight w:val="none"/>
          <w:lang w:val="en-US" w:eastAsia="zh-CN"/>
        </w:rPr>
        <w:t>由招标人材料部门对进场材料数量进行验收，招标人、中标人双方如对材料质量存在争议的，可由招标人委托（或双方共同委托）第三方鉴定机构鉴定，鉴定费用由相应责任方承担，并承担一切责任和所带来的经济损失；</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8.</w:t>
      </w:r>
      <w:r>
        <w:rPr>
          <w:rFonts w:hint="eastAsia" w:ascii="仿宋" w:hAnsi="仿宋" w:cs="仿宋"/>
          <w:color w:val="000000"/>
          <w:kern w:val="0"/>
          <w:sz w:val="28"/>
          <w:szCs w:val="28"/>
          <w:highlight w:val="none"/>
          <w:lang w:val="en-US" w:eastAsia="zh-CN"/>
        </w:rPr>
        <w:t>8</w:t>
      </w:r>
      <w:r>
        <w:rPr>
          <w:rFonts w:hint="eastAsia" w:ascii="仿宋" w:hAnsi="仿宋" w:eastAsia="仿宋" w:cs="仿宋"/>
          <w:color w:val="000000"/>
          <w:kern w:val="0"/>
          <w:sz w:val="28"/>
          <w:szCs w:val="28"/>
          <w:highlight w:val="none"/>
          <w:lang w:val="en-US" w:eastAsia="zh-CN"/>
        </w:rPr>
        <w:t>凡是与本招标项目产品及服务相关的国家、行业标准、地方标准（包括强制性和推荐性标准），即使本</w:t>
      </w:r>
      <w:r>
        <w:rPr>
          <w:rFonts w:hint="eastAsia" w:ascii="仿宋" w:hAnsi="仿宋" w:cs="仿宋"/>
          <w:color w:val="000000"/>
          <w:kern w:val="0"/>
          <w:sz w:val="28"/>
          <w:szCs w:val="28"/>
          <w:highlight w:val="none"/>
          <w:lang w:val="en-US" w:eastAsia="zh-CN"/>
        </w:rPr>
        <w:t>竞争性谈判文件</w:t>
      </w:r>
      <w:r>
        <w:rPr>
          <w:rFonts w:hint="eastAsia" w:ascii="仿宋" w:hAnsi="仿宋" w:eastAsia="仿宋" w:cs="仿宋"/>
          <w:color w:val="000000"/>
          <w:kern w:val="0"/>
          <w:sz w:val="28"/>
          <w:szCs w:val="28"/>
          <w:highlight w:val="none"/>
          <w:lang w:val="en-US" w:eastAsia="zh-CN"/>
        </w:rPr>
        <w:t>未明文列出，作为专业生产、供货单位，中标人均应该了解并遵守。上述标准与要求不一致的，以要求高者为准。</w:t>
      </w:r>
    </w:p>
    <w:p>
      <w:pPr>
        <w:pageBreakBefore w:val="0"/>
        <w:kinsoku/>
        <w:overflowPunct/>
        <w:topLinePunct w:val="0"/>
        <w:bidi w:val="0"/>
        <w:adjustRightInd w:val="0"/>
        <w:snapToGrid w:val="0"/>
        <w:spacing w:beforeAutospacing="0" w:afterAutospacing="0" w:line="500" w:lineRule="exact"/>
        <w:ind w:left="0" w:leftChars="0" w:right="0" w:rightChars="0" w:firstLine="562" w:firstLineChars="200"/>
        <w:rPr>
          <w:rFonts w:hint="eastAsia" w:ascii="仿宋" w:hAnsi="仿宋" w:eastAsia="仿宋" w:cs="仿宋"/>
          <w:b/>
          <w:bCs/>
          <w:color w:val="000000"/>
          <w:kern w:val="2"/>
          <w:sz w:val="28"/>
          <w:szCs w:val="28"/>
          <w:highlight w:val="none"/>
          <w:lang w:val="en-US" w:eastAsia="zh-CN" w:bidi="ar-SA"/>
        </w:rPr>
      </w:pPr>
      <w:r>
        <w:rPr>
          <w:rFonts w:hint="eastAsia" w:ascii="仿宋" w:hAnsi="仿宋" w:cs="仿宋"/>
          <w:b/>
          <w:bCs/>
          <w:color w:val="000000"/>
          <w:kern w:val="2"/>
          <w:sz w:val="28"/>
          <w:szCs w:val="28"/>
          <w:highlight w:val="none"/>
          <w:lang w:val="en-US" w:eastAsia="zh-CN" w:bidi="ar-SA"/>
        </w:rPr>
        <w:t>9</w:t>
      </w:r>
      <w:r>
        <w:rPr>
          <w:rFonts w:hint="eastAsia" w:ascii="仿宋" w:hAnsi="仿宋" w:eastAsia="仿宋" w:cs="仿宋"/>
          <w:b/>
          <w:bCs/>
          <w:color w:val="000000"/>
          <w:kern w:val="2"/>
          <w:sz w:val="28"/>
          <w:szCs w:val="28"/>
          <w:highlight w:val="none"/>
          <w:lang w:val="en-US" w:eastAsia="zh-CN" w:bidi="ar-SA"/>
        </w:rPr>
        <w:t>、招标方式：</w:t>
      </w:r>
      <w:r>
        <w:rPr>
          <w:rFonts w:hint="eastAsia" w:ascii="仿宋" w:hAnsi="仿宋" w:cs="仿宋"/>
          <w:b/>
          <w:bCs/>
          <w:color w:val="000000"/>
          <w:kern w:val="2"/>
          <w:sz w:val="28"/>
          <w:szCs w:val="28"/>
          <w:highlight w:val="none"/>
          <w:lang w:val="en-US" w:eastAsia="zh-CN" w:bidi="ar-SA"/>
        </w:rPr>
        <w:t>竞争性谈判</w:t>
      </w:r>
      <w:r>
        <w:rPr>
          <w:rFonts w:hint="eastAsia" w:ascii="仿宋" w:hAnsi="仿宋" w:eastAsia="仿宋" w:cs="仿宋"/>
          <w:b/>
          <w:bCs/>
          <w:color w:val="000000"/>
          <w:kern w:val="2"/>
          <w:sz w:val="28"/>
          <w:szCs w:val="28"/>
          <w:highlight w:val="none"/>
          <w:lang w:val="en-US" w:eastAsia="zh-CN" w:bidi="ar-SA"/>
        </w:rPr>
        <w:t>。</w:t>
      </w:r>
    </w:p>
    <w:p>
      <w:pPr>
        <w:pageBreakBefore w:val="0"/>
        <w:kinsoku/>
        <w:overflowPunct/>
        <w:topLinePunct w:val="0"/>
        <w:bidi w:val="0"/>
        <w:adjustRightInd w:val="0"/>
        <w:snapToGrid w:val="0"/>
        <w:spacing w:beforeAutospacing="0" w:afterAutospacing="0" w:line="500" w:lineRule="exact"/>
        <w:ind w:left="0" w:leftChars="0" w:right="0" w:rightChars="0" w:firstLine="562" w:firstLineChars="200"/>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二、投标人资格要求：</w:t>
      </w:r>
    </w:p>
    <w:p>
      <w:pPr>
        <w:pageBreakBefore w:val="0"/>
        <w:kinsoku/>
        <w:overflowPunct/>
        <w:topLinePunct w:val="0"/>
        <w:bidi w:val="0"/>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1、具</w:t>
      </w:r>
      <w:r>
        <w:rPr>
          <w:rFonts w:hint="eastAsia" w:ascii="仿宋" w:hAnsi="仿宋" w:cs="仿宋"/>
          <w:color w:val="000000"/>
          <w:kern w:val="0"/>
          <w:sz w:val="28"/>
          <w:szCs w:val="28"/>
          <w:highlight w:val="none"/>
          <w:lang w:val="en-US" w:eastAsia="zh-CN"/>
        </w:rPr>
        <w:t>备有效</w:t>
      </w:r>
      <w:r>
        <w:rPr>
          <w:rFonts w:hint="eastAsia" w:ascii="仿宋" w:hAnsi="仿宋" w:eastAsia="仿宋" w:cs="仿宋"/>
          <w:color w:val="000000"/>
          <w:kern w:val="0"/>
          <w:sz w:val="28"/>
          <w:szCs w:val="28"/>
          <w:highlight w:val="none"/>
          <w:lang w:val="en-US" w:eastAsia="zh-CN"/>
        </w:rPr>
        <w:t>营业执照，营业执照内须有产品的生产或销售的经营范围；</w:t>
      </w:r>
    </w:p>
    <w:p>
      <w:pPr>
        <w:pageBreakBefore w:val="0"/>
        <w:kinsoku/>
        <w:overflowPunct/>
        <w:topLinePunct w:val="0"/>
        <w:bidi w:val="0"/>
        <w:spacing w:beforeAutospacing="0" w:afterAutospacing="0" w:line="500" w:lineRule="exact"/>
        <w:ind w:right="0" w:rightChars="0"/>
        <w:textAlignment w:val="baseline"/>
        <w:rPr>
          <w:rFonts w:hint="default"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2、具备</w:t>
      </w:r>
      <w:r>
        <w:rPr>
          <w:rFonts w:hint="eastAsia" w:ascii="仿宋" w:hAnsi="仿宋" w:cs="仿宋"/>
          <w:color w:val="000000"/>
          <w:kern w:val="0"/>
          <w:sz w:val="28"/>
          <w:szCs w:val="28"/>
          <w:highlight w:val="none"/>
          <w:lang w:val="en-US" w:eastAsia="zh-CN"/>
        </w:rPr>
        <w:t>有效肥料登记证，且技术指标含量均不应低于《生物有机肥》（NY884-2012）生物有机肥产品技术指标的要求</w:t>
      </w:r>
      <w:r>
        <w:rPr>
          <w:rFonts w:hint="eastAsia" w:ascii="仿宋" w:hAnsi="仿宋" w:eastAsia="仿宋" w:cs="仿宋"/>
          <w:color w:val="000000"/>
          <w:kern w:val="0"/>
          <w:sz w:val="28"/>
          <w:szCs w:val="28"/>
          <w:highlight w:val="none"/>
          <w:lang w:val="en-US" w:eastAsia="zh-CN"/>
        </w:rPr>
        <w:t>；</w:t>
      </w:r>
    </w:p>
    <w:p>
      <w:pPr>
        <w:pageBreakBefore w:val="0"/>
        <w:kinsoku/>
        <w:overflowPunct/>
        <w:topLinePunct w:val="0"/>
        <w:bidi w:val="0"/>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3、具有投资参股关系的关联企业，或具有直接管理和被管理关系的母子公司，或法定代表人为同一个人的两个及两个以上法人不得同时投标，否则均按无效投标处理；</w:t>
      </w:r>
    </w:p>
    <w:p>
      <w:pPr>
        <w:pageBreakBefore w:val="0"/>
        <w:kinsoku/>
        <w:overflowPunct/>
        <w:topLinePunct w:val="0"/>
        <w:bidi w:val="0"/>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4、本项目不接受联合体投标；</w:t>
      </w:r>
    </w:p>
    <w:p>
      <w:pPr>
        <w:pageBreakBefore w:val="0"/>
        <w:kinsoku/>
        <w:overflowPunct/>
        <w:topLinePunct w:val="0"/>
        <w:bidi w:val="0"/>
        <w:spacing w:beforeAutospacing="0" w:afterAutospacing="0" w:line="500" w:lineRule="exact"/>
        <w:ind w:right="0" w:rightChars="0"/>
        <w:textAlignment w:val="baseline"/>
        <w:rPr>
          <w:rFonts w:hint="eastAsia" w:ascii="仿宋" w:hAnsi="仿宋" w:eastAsia="仿宋" w:cs="仿宋"/>
          <w:color w:val="000000"/>
          <w:kern w:val="0"/>
          <w:sz w:val="28"/>
          <w:szCs w:val="28"/>
          <w:highlight w:val="none"/>
          <w:lang w:val="en-US" w:eastAsia="zh-CN"/>
        </w:rPr>
      </w:pPr>
      <w:r>
        <w:rPr>
          <w:rFonts w:hint="eastAsia" w:ascii="仿宋" w:hAnsi="仿宋" w:eastAsia="仿宋" w:cs="仿宋"/>
          <w:color w:val="000000"/>
          <w:kern w:val="0"/>
          <w:sz w:val="28"/>
          <w:szCs w:val="28"/>
          <w:highlight w:val="none"/>
          <w:lang w:val="en-US" w:eastAsia="zh-CN"/>
        </w:rPr>
        <w:t>5、信誉要求：对列入失信被执行人、重大税收违法案件当事人名单、 政府采购严重违法失信行为记录名单的供应商，拒绝参与本项目采购活动。投标人提供在本次招标邀请函发布之日后通过“信用中国”网站（www.creditchina.gov.cn）和中国政府采购网（www.ccgp.gov.cn）查询的信用记录网上打印件加盖单位公章，应包括网站网址、查询内容、查询时间。</w:t>
      </w:r>
    </w:p>
    <w:p>
      <w:pPr>
        <w:pStyle w:val="13"/>
        <w:pageBreakBefore w:val="0"/>
        <w:kinsoku/>
        <w:overflowPunct/>
        <w:topLinePunct w:val="0"/>
        <w:bidi w:val="0"/>
        <w:spacing w:before="0" w:beforeAutospacing="0" w:after="0" w:afterAutospacing="0" w:line="500" w:lineRule="exact"/>
        <w:ind w:left="0" w:leftChars="0" w:right="0" w:rightChars="0" w:firstLine="562" w:firstLineChars="200"/>
        <w:jc w:val="both"/>
        <w:rPr>
          <w:rFonts w:hint="default" w:ascii="仿宋" w:hAnsi="仿宋" w:eastAsia="仿宋" w:cs="仿宋"/>
          <w:b/>
          <w:color w:val="000000"/>
          <w:sz w:val="28"/>
          <w:szCs w:val="28"/>
          <w:highlight w:val="none"/>
          <w:lang w:val="en-US" w:eastAsia="zh-CN"/>
        </w:rPr>
      </w:pPr>
      <w:r>
        <w:rPr>
          <w:rFonts w:hint="eastAsia" w:ascii="仿宋" w:hAnsi="仿宋" w:eastAsia="仿宋" w:cs="仿宋"/>
          <w:b/>
          <w:bCs/>
          <w:color w:val="000000"/>
          <w:kern w:val="2"/>
          <w:sz w:val="28"/>
          <w:szCs w:val="28"/>
          <w:highlight w:val="none"/>
        </w:rPr>
        <w:t>三、</w:t>
      </w:r>
      <w:r>
        <w:rPr>
          <w:rFonts w:hint="eastAsia" w:ascii="仿宋" w:hAnsi="仿宋" w:cs="仿宋"/>
          <w:b/>
          <w:color w:val="000000"/>
          <w:sz w:val="28"/>
          <w:szCs w:val="28"/>
          <w:highlight w:val="none"/>
          <w:lang w:val="en-US" w:eastAsia="zh-CN"/>
        </w:rPr>
        <w:t>定标原则</w:t>
      </w:r>
    </w:p>
    <w:p>
      <w:pPr>
        <w:pageBreakBefore w:val="0"/>
        <w:kinsoku/>
        <w:overflowPunct/>
        <w:topLinePunct w:val="0"/>
        <w:bidi w:val="0"/>
        <w:spacing w:beforeAutospacing="0" w:afterAutospacing="0" w:line="500" w:lineRule="exact"/>
        <w:ind w:right="0" w:rightChars="0"/>
        <w:textAlignment w:val="baseline"/>
        <w:rPr>
          <w:rFonts w:hint="eastAsia" w:ascii="仿宋" w:hAnsi="仿宋" w:cs="仿宋"/>
          <w:color w:val="000000"/>
          <w:kern w:val="0"/>
          <w:sz w:val="28"/>
          <w:szCs w:val="28"/>
          <w:highlight w:val="none"/>
          <w:lang w:val="en-US" w:eastAsia="zh-CN"/>
        </w:rPr>
      </w:pPr>
      <w:r>
        <w:rPr>
          <w:rFonts w:hint="eastAsia" w:ascii="仿宋" w:hAnsi="仿宋" w:cs="仿宋"/>
          <w:color w:val="000000"/>
          <w:kern w:val="0"/>
          <w:sz w:val="28"/>
          <w:szCs w:val="28"/>
          <w:highlight w:val="none"/>
          <w:lang w:val="en-US" w:eastAsia="zh-CN"/>
        </w:rPr>
        <w:t>采用同等条件合理最低价中标。</w:t>
      </w:r>
    </w:p>
    <w:p>
      <w:pPr>
        <w:pageBreakBefore w:val="0"/>
        <w:kinsoku/>
        <w:overflowPunct/>
        <w:topLinePunct w:val="0"/>
        <w:bidi w:val="0"/>
        <w:adjustRightInd w:val="0"/>
        <w:snapToGrid w:val="0"/>
        <w:spacing w:beforeAutospacing="0" w:afterAutospacing="0" w:line="500" w:lineRule="exact"/>
        <w:ind w:left="0" w:leftChars="0" w:right="0" w:rightChars="0" w:firstLine="562" w:firstLineChars="200"/>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四、投标保证金</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b/>
          <w:color w:val="000000"/>
          <w:sz w:val="28"/>
          <w:szCs w:val="28"/>
          <w:highlight w:val="none"/>
        </w:rPr>
      </w:pPr>
      <w:r>
        <w:rPr>
          <w:rFonts w:hint="eastAsia" w:ascii="仿宋" w:hAnsi="仿宋" w:eastAsia="仿宋" w:cs="仿宋"/>
          <w:color w:val="000000"/>
          <w:sz w:val="28"/>
          <w:szCs w:val="28"/>
          <w:highlight w:val="none"/>
        </w:rPr>
        <w:t>投标保证金的金额为：人民币</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u w:val="none"/>
        </w:rPr>
        <w:t>万</w:t>
      </w:r>
      <w:r>
        <w:rPr>
          <w:rFonts w:hint="eastAsia" w:ascii="仿宋" w:hAnsi="仿宋" w:eastAsia="仿宋" w:cs="仿宋"/>
          <w:color w:val="000000"/>
          <w:sz w:val="28"/>
          <w:szCs w:val="28"/>
          <w:highlight w:val="none"/>
        </w:rPr>
        <w:t>元整，投标保证金到账截止时间及具体要求详见本项目</w:t>
      </w:r>
      <w:r>
        <w:rPr>
          <w:rFonts w:hint="eastAsia" w:ascii="仿宋" w:hAnsi="仿宋" w:cs="仿宋"/>
          <w:color w:val="000000"/>
          <w:sz w:val="28"/>
          <w:szCs w:val="28"/>
          <w:highlight w:val="none"/>
          <w:lang w:eastAsia="zh-CN"/>
        </w:rPr>
        <w:t>竞争性谈判文件</w:t>
      </w:r>
      <w:r>
        <w:rPr>
          <w:rFonts w:hint="eastAsia" w:ascii="仿宋" w:hAnsi="仿宋" w:eastAsia="仿宋" w:cs="仿宋"/>
          <w:color w:val="000000"/>
          <w:sz w:val="28"/>
          <w:szCs w:val="28"/>
          <w:highlight w:val="none"/>
        </w:rPr>
        <w:t>规定。</w:t>
      </w:r>
    </w:p>
    <w:p>
      <w:pPr>
        <w:keepNext w:val="0"/>
        <w:keepLines w:val="0"/>
        <w:pageBreakBefore w:val="0"/>
        <w:kinsoku/>
        <w:wordWrap/>
        <w:overflowPunct/>
        <w:topLinePunct w:val="0"/>
        <w:autoSpaceDE/>
        <w:autoSpaceDN/>
        <w:bidi w:val="0"/>
        <w:adjustRightInd w:val="0"/>
        <w:snapToGrid w:val="0"/>
        <w:spacing w:line="520" w:lineRule="exact"/>
        <w:ind w:left="0" w:leftChars="0" w:firstLine="562" w:firstLineChars="200"/>
        <w:textAlignment w:val="auto"/>
        <w:rPr>
          <w:rFonts w:hint="eastAsia" w:ascii="仿宋" w:hAnsi="仿宋" w:eastAsia="仿宋" w:cs="仿宋"/>
          <w:b/>
          <w:color w:val="000000"/>
          <w:sz w:val="28"/>
          <w:szCs w:val="28"/>
          <w:highlight w:val="none"/>
          <w:shd w:val="clear" w:color="auto" w:fill="auto"/>
        </w:rPr>
      </w:pPr>
      <w:r>
        <w:rPr>
          <w:rFonts w:hint="eastAsia" w:ascii="仿宋" w:hAnsi="仿宋" w:eastAsia="仿宋" w:cs="仿宋"/>
          <w:b/>
          <w:color w:val="000000"/>
          <w:sz w:val="28"/>
          <w:szCs w:val="28"/>
          <w:highlight w:val="none"/>
        </w:rPr>
        <w:t>五、</w:t>
      </w:r>
      <w:r>
        <w:rPr>
          <w:rFonts w:hint="eastAsia" w:ascii="仿宋" w:hAnsi="仿宋" w:eastAsia="仿宋" w:cs="仿宋"/>
          <w:b/>
          <w:color w:val="000000"/>
          <w:sz w:val="28"/>
          <w:szCs w:val="28"/>
          <w:highlight w:val="none"/>
          <w:shd w:val="clear" w:color="auto" w:fill="auto"/>
        </w:rPr>
        <w:t>报名方式及截止时间</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560" w:firstLineChars="200"/>
        <w:textAlignment w:val="auto"/>
        <w:rPr>
          <w:rFonts w:hint="eastAsia" w:ascii="仿宋" w:hAnsi="仿宋" w:eastAsia="仿宋" w:cs="仿宋"/>
          <w:color w:val="000000"/>
          <w:sz w:val="28"/>
          <w:szCs w:val="28"/>
          <w:highlight w:val="none"/>
          <w:shd w:val="clear" w:color="auto" w:fill="auto"/>
          <w:lang w:val="en-US" w:eastAsia="zh-CN"/>
        </w:rPr>
      </w:pPr>
      <w:r>
        <w:rPr>
          <w:rFonts w:hint="eastAsia" w:ascii="仿宋" w:hAnsi="仿宋" w:cs="仿宋"/>
          <w:color w:val="000000"/>
          <w:sz w:val="28"/>
          <w:szCs w:val="28"/>
          <w:highlight w:val="none"/>
          <w:shd w:val="clear" w:color="auto" w:fill="auto"/>
          <w:lang w:val="en-US" w:eastAsia="zh-CN"/>
        </w:rPr>
        <w:t>1、</w:t>
      </w:r>
      <w:r>
        <w:rPr>
          <w:rFonts w:hint="eastAsia" w:ascii="仿宋" w:hAnsi="仿宋" w:eastAsia="仿宋" w:cs="仿宋"/>
          <w:color w:val="000000"/>
          <w:sz w:val="28"/>
          <w:szCs w:val="28"/>
          <w:highlight w:val="none"/>
          <w:shd w:val="clear" w:color="auto" w:fill="auto"/>
          <w:lang w:val="en-US" w:eastAsia="zh-CN"/>
        </w:rPr>
        <w:t>报名方式：</w:t>
      </w:r>
      <w:r>
        <w:rPr>
          <w:rFonts w:hint="eastAsia" w:ascii="仿宋" w:hAnsi="仿宋" w:cs="仿宋"/>
          <w:color w:val="000000"/>
          <w:sz w:val="28"/>
          <w:szCs w:val="28"/>
          <w:highlight w:val="none"/>
          <w:shd w:val="clear" w:color="auto" w:fill="auto"/>
          <w:lang w:val="en-US" w:eastAsia="zh-CN"/>
        </w:rPr>
        <w:t>请</w:t>
      </w:r>
      <w:r>
        <w:rPr>
          <w:rFonts w:hint="eastAsia" w:ascii="仿宋" w:hAnsi="仿宋" w:eastAsia="仿宋" w:cs="仿宋"/>
          <w:color w:val="000000"/>
          <w:kern w:val="0"/>
          <w:sz w:val="28"/>
          <w:szCs w:val="28"/>
          <w:highlight w:val="none"/>
          <w:lang w:val="en-US" w:eastAsia="zh-CN"/>
        </w:rPr>
        <w:fldChar w:fldCharType="begin"/>
      </w:r>
      <w:r>
        <w:rPr>
          <w:rFonts w:hint="eastAsia" w:ascii="仿宋" w:hAnsi="仿宋" w:eastAsia="仿宋" w:cs="仿宋"/>
          <w:color w:val="000000"/>
          <w:kern w:val="0"/>
          <w:sz w:val="28"/>
          <w:szCs w:val="28"/>
          <w:highlight w:val="none"/>
          <w:lang w:val="en-US" w:eastAsia="zh-CN"/>
        </w:rPr>
        <w:instrText xml:space="preserve"> HYPERLINK "mailto:于报名截止时间前将盖公章的报名文件扫描件发送至951700641@qq.com" </w:instrText>
      </w:r>
      <w:r>
        <w:rPr>
          <w:rFonts w:hint="eastAsia" w:ascii="仿宋" w:hAnsi="仿宋" w:eastAsia="仿宋" w:cs="仿宋"/>
          <w:color w:val="000000"/>
          <w:kern w:val="0"/>
          <w:sz w:val="28"/>
          <w:szCs w:val="28"/>
          <w:highlight w:val="none"/>
          <w:lang w:val="en-US" w:eastAsia="zh-CN"/>
        </w:rPr>
        <w:fldChar w:fldCharType="separate"/>
      </w:r>
      <w:r>
        <w:rPr>
          <w:rFonts w:hint="eastAsia" w:ascii="仿宋" w:hAnsi="仿宋" w:eastAsia="仿宋" w:cs="仿宋"/>
          <w:color w:val="000000"/>
          <w:kern w:val="0"/>
          <w:sz w:val="28"/>
          <w:szCs w:val="28"/>
          <w:highlight w:val="none"/>
          <w:lang w:val="en-US" w:eastAsia="zh-CN"/>
        </w:rPr>
        <w:t>于报名截止时间前将盖公章的报名文件扫描件发送至邮</w:t>
      </w:r>
      <w:r>
        <w:rPr>
          <w:rFonts w:hint="eastAsia" w:ascii="仿宋" w:hAnsi="仿宋" w:cs="仿宋"/>
          <w:color w:val="000000"/>
          <w:kern w:val="0"/>
          <w:sz w:val="28"/>
          <w:szCs w:val="28"/>
          <w:highlight w:val="none"/>
          <w:lang w:val="en-US" w:eastAsia="zh-CN"/>
        </w:rPr>
        <w:t>箱</w:t>
      </w:r>
      <w:r>
        <w:rPr>
          <w:rFonts w:hint="eastAsia" w:ascii="仿宋" w:hAnsi="仿宋" w:cs="仿宋"/>
          <w:color w:val="000000"/>
          <w:kern w:val="0"/>
          <w:sz w:val="28"/>
          <w:szCs w:val="28"/>
          <w:highlight w:val="none"/>
          <w:u w:val="single"/>
          <w:lang w:val="en-US" w:eastAsia="zh-CN"/>
        </w:rPr>
        <w:t>：</w:t>
      </w:r>
      <w:r>
        <w:rPr>
          <w:rFonts w:hint="eastAsia" w:ascii="仿宋" w:hAnsi="仿宋" w:eastAsia="仿宋" w:cs="仿宋"/>
          <w:color w:val="000000"/>
          <w:kern w:val="0"/>
          <w:sz w:val="28"/>
          <w:szCs w:val="28"/>
          <w:highlight w:val="none"/>
          <w:u w:val="single"/>
          <w:lang w:val="en-US" w:eastAsia="zh-CN"/>
        </w:rPr>
        <w:t xml:space="preserve">hnjgxstzjt@163.com </w:t>
      </w:r>
      <w:r>
        <w:rPr>
          <w:rFonts w:hint="eastAsia" w:ascii="仿宋" w:hAnsi="仿宋" w:eastAsia="仿宋" w:cs="仿宋"/>
          <w:color w:val="000000"/>
          <w:kern w:val="0"/>
          <w:sz w:val="28"/>
          <w:szCs w:val="28"/>
          <w:highlight w:val="none"/>
          <w:lang w:val="en-US" w:eastAsia="zh-CN"/>
        </w:rPr>
        <w:fldChar w:fldCharType="end"/>
      </w:r>
      <w:r>
        <w:rPr>
          <w:rFonts w:hint="eastAsia" w:ascii="仿宋" w:hAnsi="仿宋" w:eastAsia="仿宋" w:cs="仿宋"/>
          <w:color w:val="000000"/>
          <w:kern w:val="0"/>
          <w:sz w:val="28"/>
          <w:szCs w:val="28"/>
          <w:highlight w:val="none"/>
          <w:lang w:val="en-US" w:eastAsia="zh-CN"/>
        </w:rPr>
        <w:t>（</w:t>
      </w:r>
      <w:r>
        <w:rPr>
          <w:rFonts w:hint="eastAsia" w:ascii="仿宋" w:hAnsi="仿宋" w:cs="仿宋"/>
          <w:color w:val="000000"/>
          <w:kern w:val="0"/>
          <w:sz w:val="28"/>
          <w:szCs w:val="28"/>
          <w:highlight w:val="none"/>
          <w:lang w:val="en-US" w:eastAsia="zh-CN"/>
        </w:rPr>
        <w:t>报名文件格式</w:t>
      </w:r>
      <w:r>
        <w:rPr>
          <w:rFonts w:hint="eastAsia" w:ascii="仿宋" w:hAnsi="仿宋" w:eastAsia="仿宋" w:cs="仿宋"/>
          <w:color w:val="000000"/>
          <w:sz w:val="28"/>
          <w:szCs w:val="28"/>
          <w:highlight w:val="none"/>
          <w:shd w:val="clear" w:color="auto" w:fill="auto"/>
          <w:lang w:val="en-US" w:eastAsia="zh-CN"/>
        </w:rPr>
        <w:t>按《招标公告》附件“报名文件格式”拟定）。</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560" w:firstLineChars="200"/>
        <w:textAlignment w:val="auto"/>
        <w:rPr>
          <w:rFonts w:hint="eastAsia" w:ascii="仿宋" w:hAnsi="仿宋" w:eastAsia="仿宋" w:cs="仿宋"/>
          <w:color w:val="000000"/>
          <w:sz w:val="28"/>
          <w:szCs w:val="28"/>
          <w:highlight w:val="none"/>
          <w:shd w:val="clear" w:color="auto" w:fill="auto"/>
          <w:lang w:val="en-US" w:eastAsia="zh-CN"/>
        </w:rPr>
      </w:pPr>
      <w:r>
        <w:rPr>
          <w:rFonts w:hint="eastAsia" w:ascii="仿宋" w:hAnsi="仿宋" w:cs="仿宋"/>
          <w:color w:val="000000"/>
          <w:sz w:val="28"/>
          <w:szCs w:val="28"/>
          <w:highlight w:val="none"/>
          <w:shd w:val="clear" w:color="auto" w:fill="auto"/>
          <w:lang w:val="en-US" w:eastAsia="zh-CN"/>
        </w:rPr>
        <w:t>2、</w:t>
      </w:r>
      <w:r>
        <w:rPr>
          <w:rFonts w:hint="eastAsia" w:ascii="仿宋" w:hAnsi="仿宋" w:eastAsia="仿宋" w:cs="仿宋"/>
          <w:color w:val="000000"/>
          <w:sz w:val="28"/>
          <w:szCs w:val="28"/>
          <w:highlight w:val="none"/>
          <w:shd w:val="clear" w:color="auto" w:fill="auto"/>
          <w:lang w:val="en-US" w:eastAsia="zh-CN"/>
        </w:rPr>
        <w:t>报名截止时间：</w:t>
      </w:r>
      <w:r>
        <w:rPr>
          <w:rFonts w:hint="eastAsia" w:ascii="仿宋" w:hAnsi="仿宋" w:eastAsia="仿宋" w:cs="仿宋"/>
          <w:i/>
          <w:iCs/>
          <w:color w:val="000000"/>
          <w:sz w:val="28"/>
          <w:szCs w:val="28"/>
          <w:highlight w:val="none"/>
          <w:u w:val="single"/>
          <w:shd w:val="clear" w:color="auto" w:fill="auto"/>
          <w:lang w:val="en-US" w:eastAsia="zh-CN"/>
        </w:rPr>
        <w:t xml:space="preserve"> </w:t>
      </w:r>
      <w:r>
        <w:rPr>
          <w:rFonts w:hint="eastAsia" w:ascii="仿宋" w:hAnsi="仿宋" w:eastAsia="仿宋" w:cs="仿宋"/>
          <w:color w:val="000000"/>
          <w:sz w:val="28"/>
          <w:szCs w:val="28"/>
          <w:highlight w:val="none"/>
          <w:u w:val="single"/>
          <w:shd w:val="clear" w:color="auto" w:fill="auto"/>
        </w:rPr>
        <w:t>202</w:t>
      </w:r>
      <w:r>
        <w:rPr>
          <w:rFonts w:hint="eastAsia" w:ascii="仿宋" w:hAnsi="仿宋" w:cs="仿宋"/>
          <w:color w:val="000000"/>
          <w:sz w:val="28"/>
          <w:szCs w:val="28"/>
          <w:highlight w:val="none"/>
          <w:u w:val="single"/>
          <w:shd w:val="clear" w:color="auto" w:fill="auto"/>
          <w:lang w:val="en-US" w:eastAsia="zh-CN"/>
        </w:rPr>
        <w:t>3</w:t>
      </w:r>
      <w:r>
        <w:rPr>
          <w:rFonts w:hint="eastAsia" w:ascii="仿宋" w:hAnsi="仿宋" w:eastAsia="仿宋" w:cs="仿宋"/>
          <w:color w:val="000000"/>
          <w:sz w:val="28"/>
          <w:szCs w:val="28"/>
          <w:highlight w:val="none"/>
          <w:u w:val="single"/>
          <w:shd w:val="clear" w:color="auto" w:fill="auto"/>
          <w:lang w:val="en-US" w:eastAsia="zh-CN"/>
        </w:rPr>
        <w:t xml:space="preserve"> </w:t>
      </w:r>
      <w:r>
        <w:rPr>
          <w:rFonts w:hint="eastAsia" w:ascii="仿宋" w:hAnsi="仿宋" w:eastAsia="仿宋" w:cs="仿宋"/>
          <w:color w:val="000000"/>
          <w:sz w:val="28"/>
          <w:szCs w:val="28"/>
          <w:highlight w:val="none"/>
          <w:shd w:val="clear" w:color="auto" w:fill="auto"/>
        </w:rPr>
        <w:t>年</w:t>
      </w:r>
      <w:r>
        <w:rPr>
          <w:rFonts w:hint="eastAsia" w:ascii="仿宋" w:hAnsi="仿宋" w:eastAsia="仿宋" w:cs="仿宋"/>
          <w:color w:val="000000"/>
          <w:sz w:val="28"/>
          <w:szCs w:val="28"/>
          <w:highlight w:val="none"/>
          <w:u w:val="single"/>
          <w:shd w:val="clear" w:color="auto" w:fill="auto"/>
        </w:rPr>
        <w:t xml:space="preserve"> </w:t>
      </w:r>
      <w:r>
        <w:rPr>
          <w:rFonts w:hint="eastAsia" w:ascii="仿宋" w:hAnsi="仿宋" w:cs="仿宋"/>
          <w:color w:val="000000"/>
          <w:sz w:val="28"/>
          <w:szCs w:val="28"/>
          <w:highlight w:val="none"/>
          <w:u w:val="single"/>
          <w:shd w:val="clear" w:color="auto" w:fill="auto"/>
          <w:lang w:val="en-US" w:eastAsia="zh-CN"/>
        </w:rPr>
        <w:t xml:space="preserve">04 </w:t>
      </w:r>
      <w:r>
        <w:rPr>
          <w:rFonts w:hint="eastAsia" w:ascii="仿宋" w:hAnsi="仿宋" w:eastAsia="仿宋" w:cs="仿宋"/>
          <w:color w:val="000000"/>
          <w:sz w:val="28"/>
          <w:szCs w:val="28"/>
          <w:highlight w:val="none"/>
          <w:shd w:val="clear" w:color="auto" w:fill="auto"/>
        </w:rPr>
        <w:t>月</w:t>
      </w:r>
      <w:r>
        <w:rPr>
          <w:rFonts w:hint="eastAsia" w:ascii="仿宋" w:hAnsi="仿宋" w:eastAsia="仿宋" w:cs="仿宋"/>
          <w:color w:val="000000"/>
          <w:sz w:val="28"/>
          <w:szCs w:val="28"/>
          <w:highlight w:val="none"/>
          <w:u w:val="single"/>
          <w:shd w:val="clear" w:color="auto" w:fill="auto"/>
        </w:rPr>
        <w:t xml:space="preserve"> </w:t>
      </w:r>
      <w:r>
        <w:rPr>
          <w:rFonts w:hint="eastAsia" w:ascii="仿宋" w:hAnsi="仿宋" w:cs="仿宋"/>
          <w:color w:val="000000"/>
          <w:sz w:val="28"/>
          <w:szCs w:val="28"/>
          <w:highlight w:val="none"/>
          <w:u w:val="single"/>
          <w:shd w:val="clear" w:color="auto" w:fill="auto"/>
          <w:lang w:val="en-US" w:eastAsia="zh-CN"/>
        </w:rPr>
        <w:t>03</w:t>
      </w:r>
      <w:r>
        <w:rPr>
          <w:rFonts w:hint="eastAsia" w:ascii="仿宋" w:hAnsi="仿宋" w:eastAsia="仿宋" w:cs="仿宋"/>
          <w:color w:val="000000"/>
          <w:sz w:val="28"/>
          <w:szCs w:val="28"/>
          <w:highlight w:val="none"/>
          <w:u w:val="single"/>
          <w:shd w:val="clear" w:color="auto" w:fill="auto"/>
          <w:lang w:val="en-US" w:eastAsia="zh-CN"/>
        </w:rPr>
        <w:t xml:space="preserve"> </w:t>
      </w:r>
      <w:r>
        <w:rPr>
          <w:rFonts w:hint="eastAsia" w:ascii="仿宋" w:hAnsi="仿宋" w:eastAsia="仿宋" w:cs="仿宋"/>
          <w:color w:val="000000"/>
          <w:sz w:val="28"/>
          <w:szCs w:val="28"/>
          <w:highlight w:val="none"/>
          <w:shd w:val="clear" w:color="auto" w:fill="auto"/>
        </w:rPr>
        <w:t>日</w:t>
      </w:r>
      <w:r>
        <w:rPr>
          <w:rFonts w:hint="eastAsia" w:ascii="仿宋" w:hAnsi="仿宋" w:eastAsia="仿宋" w:cs="仿宋"/>
          <w:color w:val="000000"/>
          <w:sz w:val="28"/>
          <w:szCs w:val="28"/>
          <w:highlight w:val="none"/>
          <w:u w:val="single"/>
          <w:shd w:val="clear" w:color="auto" w:fill="auto"/>
        </w:rPr>
        <w:t xml:space="preserve"> </w:t>
      </w:r>
      <w:r>
        <w:rPr>
          <w:rFonts w:hint="eastAsia" w:ascii="仿宋" w:hAnsi="仿宋" w:cs="仿宋"/>
          <w:color w:val="000000"/>
          <w:sz w:val="28"/>
          <w:szCs w:val="28"/>
          <w:highlight w:val="none"/>
          <w:u w:val="single"/>
          <w:shd w:val="clear" w:color="auto" w:fill="auto"/>
          <w:lang w:val="en-US" w:eastAsia="zh-CN"/>
        </w:rPr>
        <w:t>09:30</w:t>
      </w:r>
      <w:r>
        <w:rPr>
          <w:rFonts w:hint="eastAsia" w:ascii="仿宋" w:hAnsi="仿宋" w:eastAsia="仿宋" w:cs="仿宋"/>
          <w:color w:val="000000"/>
          <w:sz w:val="28"/>
          <w:szCs w:val="28"/>
          <w:highlight w:val="none"/>
          <w:u w:val="single"/>
          <w:shd w:val="clear" w:color="auto" w:fill="auto"/>
        </w:rPr>
        <w:t xml:space="preserve"> </w:t>
      </w:r>
      <w:r>
        <w:rPr>
          <w:rFonts w:hint="eastAsia" w:ascii="仿宋" w:hAnsi="仿宋" w:eastAsia="仿宋" w:cs="仿宋"/>
          <w:color w:val="000000"/>
          <w:sz w:val="28"/>
          <w:szCs w:val="28"/>
          <w:highlight w:val="none"/>
          <w:shd w:val="clear" w:color="auto" w:fill="auto"/>
          <w:lang w:val="en-US" w:eastAsia="zh-CN"/>
        </w:rPr>
        <w:t>。</w:t>
      </w:r>
    </w:p>
    <w:p>
      <w:pPr>
        <w:pageBreakBefore w:val="0"/>
        <w:kinsoku/>
        <w:overflowPunct/>
        <w:topLinePunct w:val="0"/>
        <w:bidi w:val="0"/>
        <w:adjustRightInd w:val="0"/>
        <w:snapToGrid w:val="0"/>
        <w:spacing w:beforeAutospacing="0" w:afterAutospacing="0" w:line="500" w:lineRule="exact"/>
        <w:ind w:left="0" w:leftChars="0" w:right="0" w:rightChars="0" w:firstLine="562" w:firstLineChars="200"/>
        <w:rPr>
          <w:rFonts w:hint="eastAsia" w:ascii="仿宋" w:hAnsi="仿宋" w:eastAsia="仿宋" w:cs="仿宋"/>
          <w:b/>
          <w:color w:val="000000"/>
          <w:sz w:val="28"/>
          <w:szCs w:val="28"/>
          <w:highlight w:val="none"/>
        </w:rPr>
      </w:pPr>
      <w:r>
        <w:rPr>
          <w:rFonts w:hint="eastAsia" w:ascii="仿宋" w:hAnsi="仿宋" w:cs="仿宋"/>
          <w:b/>
          <w:color w:val="000000"/>
          <w:sz w:val="28"/>
          <w:szCs w:val="28"/>
          <w:highlight w:val="none"/>
          <w:lang w:val="en-US" w:eastAsia="zh-CN"/>
        </w:rPr>
        <w:t>七</w:t>
      </w:r>
      <w:r>
        <w:rPr>
          <w:rFonts w:hint="eastAsia" w:ascii="仿宋" w:hAnsi="仿宋" w:cs="仿宋"/>
          <w:b/>
          <w:color w:val="000000"/>
          <w:sz w:val="28"/>
          <w:szCs w:val="28"/>
          <w:highlight w:val="none"/>
          <w:lang w:eastAsia="zh-CN"/>
        </w:rPr>
        <w:t>、竞争性谈判文件</w:t>
      </w:r>
      <w:r>
        <w:rPr>
          <w:rFonts w:hint="eastAsia" w:ascii="仿宋" w:hAnsi="仿宋" w:eastAsia="仿宋" w:cs="仿宋"/>
          <w:b/>
          <w:color w:val="000000"/>
          <w:sz w:val="28"/>
          <w:szCs w:val="28"/>
          <w:highlight w:val="none"/>
        </w:rPr>
        <w:t>获取</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1、</w:t>
      </w:r>
      <w:r>
        <w:rPr>
          <w:rFonts w:hint="eastAsia" w:ascii="仿宋" w:hAnsi="仿宋" w:eastAsia="仿宋" w:cs="仿宋"/>
          <w:color w:val="000000"/>
          <w:sz w:val="28"/>
          <w:szCs w:val="28"/>
          <w:highlight w:val="none"/>
          <w:lang w:val="en-US" w:eastAsia="zh-CN"/>
        </w:rPr>
        <w:t>通过资格审核后，</w:t>
      </w:r>
      <w:r>
        <w:rPr>
          <w:rFonts w:hint="eastAsia" w:ascii="仿宋" w:hAnsi="仿宋" w:eastAsia="仿宋" w:cs="仿宋"/>
          <w:color w:val="000000"/>
          <w:sz w:val="28"/>
          <w:szCs w:val="28"/>
          <w:highlight w:val="none"/>
        </w:rPr>
        <w:t>在</w:t>
      </w:r>
      <w:r>
        <w:rPr>
          <w:rFonts w:hint="eastAsia" w:ascii="仿宋" w:hAnsi="仿宋" w:cs="仿宋"/>
          <w:color w:val="000000"/>
          <w:sz w:val="28"/>
          <w:szCs w:val="28"/>
          <w:highlight w:val="none"/>
          <w:lang w:eastAsia="zh-CN"/>
        </w:rPr>
        <w:t>湖南建投集中采购履约平台</w:t>
      </w:r>
      <w:r>
        <w:rPr>
          <w:rFonts w:hint="eastAsia" w:ascii="仿宋" w:hAnsi="仿宋" w:eastAsia="仿宋" w:cs="仿宋"/>
          <w:color w:val="000000"/>
          <w:sz w:val="28"/>
          <w:szCs w:val="28"/>
          <w:highlight w:val="none"/>
        </w:rPr>
        <w:t>（http://ec.hnjgcg.com）上进行下载；</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rPr>
        <w:t>2、招标人不组织现场踏勘，投标人如有需求，可自行前往现场踏勘，费用</w:t>
      </w:r>
      <w:r>
        <w:rPr>
          <w:rFonts w:hint="eastAsia" w:ascii="仿宋" w:hAnsi="仿宋" w:cs="仿宋"/>
          <w:color w:val="000000"/>
          <w:sz w:val="28"/>
          <w:szCs w:val="28"/>
          <w:highlight w:val="none"/>
          <w:lang w:val="en-US" w:eastAsia="zh-CN"/>
        </w:rPr>
        <w:t>与责任</w:t>
      </w:r>
      <w:r>
        <w:rPr>
          <w:rFonts w:hint="eastAsia" w:ascii="仿宋" w:hAnsi="仿宋" w:eastAsia="仿宋" w:cs="仿宋"/>
          <w:color w:val="000000"/>
          <w:sz w:val="28"/>
          <w:szCs w:val="28"/>
          <w:highlight w:val="none"/>
        </w:rPr>
        <w:t>自理。</w:t>
      </w:r>
    </w:p>
    <w:p>
      <w:pPr>
        <w:pageBreakBefore w:val="0"/>
        <w:kinsoku/>
        <w:overflowPunct/>
        <w:topLinePunct w:val="0"/>
        <w:bidi w:val="0"/>
        <w:adjustRightInd w:val="0"/>
        <w:snapToGrid w:val="0"/>
        <w:spacing w:beforeAutospacing="0" w:afterAutospacing="0" w:line="500" w:lineRule="exact"/>
        <w:ind w:left="0" w:leftChars="0" w:right="0" w:rightChars="0" w:firstLine="562" w:firstLineChars="200"/>
        <w:rPr>
          <w:rFonts w:hint="eastAsia"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lang w:val="en-US" w:eastAsia="zh-CN"/>
        </w:rPr>
        <w:t>八、</w:t>
      </w:r>
      <w:r>
        <w:rPr>
          <w:rFonts w:hint="eastAsia" w:ascii="仿宋" w:hAnsi="仿宋" w:eastAsia="仿宋" w:cs="仿宋"/>
          <w:b/>
          <w:bCs/>
          <w:color w:val="000000"/>
          <w:sz w:val="28"/>
          <w:szCs w:val="28"/>
          <w:highlight w:val="none"/>
        </w:rPr>
        <w:t>澄清答疑</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1、澄清答疑采用方式：招标人对</w:t>
      </w:r>
      <w:r>
        <w:rPr>
          <w:rFonts w:hint="eastAsia" w:ascii="仿宋" w:hAnsi="仿宋" w:cs="仿宋"/>
          <w:color w:val="000000"/>
          <w:sz w:val="28"/>
          <w:szCs w:val="28"/>
          <w:highlight w:val="none"/>
          <w:lang w:eastAsia="zh-CN"/>
        </w:rPr>
        <w:t>竞争性谈判文件</w:t>
      </w:r>
      <w:r>
        <w:rPr>
          <w:rFonts w:hint="eastAsia" w:ascii="仿宋" w:hAnsi="仿宋" w:eastAsia="仿宋" w:cs="仿宋"/>
          <w:color w:val="000000"/>
          <w:sz w:val="28"/>
          <w:szCs w:val="28"/>
          <w:highlight w:val="none"/>
        </w:rPr>
        <w:t>澄清答疑均在</w:t>
      </w:r>
      <w:r>
        <w:rPr>
          <w:rFonts w:hint="eastAsia" w:ascii="仿宋" w:hAnsi="仿宋" w:cs="仿宋"/>
          <w:color w:val="000000"/>
          <w:sz w:val="28"/>
          <w:szCs w:val="28"/>
          <w:highlight w:val="none"/>
          <w:lang w:eastAsia="zh-CN"/>
        </w:rPr>
        <w:t>湖南建投集中采购履约平台</w:t>
      </w:r>
      <w:r>
        <w:rPr>
          <w:rFonts w:hint="eastAsia" w:ascii="仿宋" w:hAnsi="仿宋" w:eastAsia="仿宋" w:cs="仿宋"/>
          <w:color w:val="000000"/>
          <w:sz w:val="28"/>
          <w:szCs w:val="28"/>
          <w:highlight w:val="none"/>
        </w:rPr>
        <w:t>（http://ec.hnjgcg.com）进行。</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2、投标人应自行在</w:t>
      </w:r>
      <w:r>
        <w:rPr>
          <w:rFonts w:hint="eastAsia" w:ascii="仿宋" w:hAnsi="仿宋" w:cs="仿宋"/>
          <w:color w:val="000000"/>
          <w:sz w:val="28"/>
          <w:szCs w:val="28"/>
          <w:highlight w:val="none"/>
          <w:lang w:eastAsia="zh-CN"/>
        </w:rPr>
        <w:t>湖南建投集中采购履约平台</w:t>
      </w:r>
      <w:r>
        <w:rPr>
          <w:rFonts w:hint="eastAsia" w:ascii="仿宋" w:hAnsi="仿宋" w:eastAsia="仿宋" w:cs="仿宋"/>
          <w:color w:val="000000"/>
          <w:sz w:val="28"/>
          <w:szCs w:val="28"/>
          <w:highlight w:val="none"/>
        </w:rPr>
        <w:t>（http://ec.hnjgcg.com）获取</w:t>
      </w:r>
      <w:r>
        <w:rPr>
          <w:rFonts w:hint="eastAsia" w:ascii="仿宋" w:hAnsi="仿宋" w:cs="仿宋"/>
          <w:color w:val="000000"/>
          <w:sz w:val="28"/>
          <w:szCs w:val="28"/>
          <w:highlight w:val="none"/>
          <w:lang w:eastAsia="zh-CN"/>
        </w:rPr>
        <w:t>竞争性谈判文件</w:t>
      </w:r>
      <w:r>
        <w:rPr>
          <w:rFonts w:hint="eastAsia" w:ascii="仿宋" w:hAnsi="仿宋" w:eastAsia="仿宋" w:cs="仿宋"/>
          <w:color w:val="000000"/>
          <w:sz w:val="28"/>
          <w:szCs w:val="28"/>
          <w:highlight w:val="none"/>
        </w:rPr>
        <w:t>、澄清答疑、方案图纸等相关招标资料，恕不另行通知。</w:t>
      </w:r>
    </w:p>
    <w:p>
      <w:pPr>
        <w:pageBreakBefore w:val="0"/>
        <w:kinsoku/>
        <w:overflowPunct/>
        <w:topLinePunct w:val="0"/>
        <w:bidi w:val="0"/>
        <w:adjustRightInd w:val="0"/>
        <w:snapToGrid w:val="0"/>
        <w:spacing w:beforeAutospacing="0" w:afterAutospacing="0" w:line="500" w:lineRule="exact"/>
        <w:ind w:left="0" w:leftChars="0" w:right="0" w:rightChars="0" w:firstLine="562" w:firstLineChars="200"/>
        <w:rPr>
          <w:rFonts w:hint="eastAsia" w:ascii="仿宋" w:hAnsi="仿宋" w:eastAsia="仿宋" w:cs="仿宋"/>
          <w:b/>
          <w:color w:val="000000"/>
          <w:sz w:val="28"/>
          <w:szCs w:val="28"/>
          <w:highlight w:val="none"/>
        </w:rPr>
      </w:pPr>
      <w:r>
        <w:rPr>
          <w:rFonts w:hint="eastAsia" w:ascii="仿宋" w:hAnsi="仿宋" w:cs="仿宋"/>
          <w:b/>
          <w:color w:val="000000"/>
          <w:sz w:val="28"/>
          <w:szCs w:val="28"/>
          <w:highlight w:val="none"/>
          <w:lang w:val="en-US" w:eastAsia="zh-CN"/>
        </w:rPr>
        <w:t>九</w:t>
      </w:r>
      <w:r>
        <w:rPr>
          <w:rFonts w:hint="eastAsia" w:ascii="仿宋" w:hAnsi="仿宋" w:eastAsia="仿宋" w:cs="仿宋"/>
          <w:b/>
          <w:color w:val="000000"/>
          <w:sz w:val="28"/>
          <w:szCs w:val="28"/>
          <w:highlight w:val="none"/>
        </w:rPr>
        <w:t>、投标文件的递交方式、截止时间、开标时间</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lang w:eastAsia="zh-CN"/>
        </w:rPr>
      </w:pPr>
      <w:r>
        <w:rPr>
          <w:rFonts w:hint="eastAsia" w:ascii="仿宋" w:hAnsi="仿宋" w:eastAsia="仿宋" w:cs="仿宋"/>
          <w:color w:val="000000"/>
          <w:sz w:val="28"/>
          <w:szCs w:val="28"/>
          <w:highlight w:val="none"/>
        </w:rPr>
        <w:t>1、投标文件递交：线上电子投标文件及线下纸质投标文件同时提交</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jc w:val="both"/>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（1）线</w:t>
      </w:r>
      <w:r>
        <w:rPr>
          <w:rFonts w:hint="eastAsia" w:ascii="仿宋" w:hAnsi="仿宋" w:cs="仿宋"/>
          <w:color w:val="000000"/>
          <w:sz w:val="28"/>
          <w:szCs w:val="28"/>
          <w:highlight w:val="none"/>
          <w:lang w:val="en-US" w:eastAsia="zh-CN"/>
        </w:rPr>
        <w:t>上电子版</w:t>
      </w:r>
      <w:r>
        <w:rPr>
          <w:rFonts w:hint="eastAsia" w:ascii="仿宋" w:hAnsi="仿宋" w:eastAsia="仿宋" w:cs="仿宋"/>
          <w:color w:val="000000"/>
          <w:sz w:val="28"/>
          <w:szCs w:val="28"/>
          <w:highlight w:val="none"/>
        </w:rPr>
        <w:t>投标文件在</w:t>
      </w:r>
      <w:r>
        <w:rPr>
          <w:rFonts w:hint="eastAsia" w:ascii="仿宋" w:hAnsi="仿宋" w:cs="仿宋"/>
          <w:color w:val="000000"/>
          <w:sz w:val="28"/>
          <w:szCs w:val="28"/>
          <w:highlight w:val="none"/>
          <w:lang w:eastAsia="zh-CN"/>
        </w:rPr>
        <w:t>湖南建投集中采购履约平台</w:t>
      </w:r>
      <w:r>
        <w:rPr>
          <w:rFonts w:hint="eastAsia" w:ascii="仿宋" w:hAnsi="仿宋" w:eastAsia="仿宋" w:cs="仿宋"/>
          <w:color w:val="000000"/>
          <w:sz w:val="28"/>
          <w:szCs w:val="28"/>
          <w:highlight w:val="none"/>
        </w:rPr>
        <w:t>（http://ec.hnjgcg.com）上递交；</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（2）线下纸质版投标文件递交至郴州市裕后街商业综合楼7楼；</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2、</w:t>
      </w:r>
      <w:r>
        <w:rPr>
          <w:rFonts w:hint="eastAsia" w:ascii="仿宋" w:hAnsi="仿宋" w:cs="仿宋"/>
          <w:color w:val="000000"/>
          <w:sz w:val="28"/>
          <w:szCs w:val="28"/>
          <w:highlight w:val="none"/>
          <w:lang w:val="en-US" w:eastAsia="zh-CN"/>
        </w:rPr>
        <w:t>约谈</w:t>
      </w:r>
      <w:r>
        <w:rPr>
          <w:rFonts w:hint="eastAsia" w:ascii="仿宋" w:hAnsi="仿宋" w:eastAsia="仿宋" w:cs="仿宋"/>
          <w:color w:val="000000"/>
          <w:sz w:val="28"/>
          <w:szCs w:val="28"/>
          <w:highlight w:val="none"/>
        </w:rPr>
        <w:t>文件递交截止时间：</w:t>
      </w:r>
      <w:r>
        <w:rPr>
          <w:rFonts w:hint="eastAsia" w:ascii="仿宋" w:hAnsi="仿宋" w:cs="仿宋"/>
          <w:color w:val="000000"/>
          <w:sz w:val="28"/>
          <w:szCs w:val="28"/>
          <w:highlight w:val="none"/>
          <w:u w:val="single"/>
          <w:lang w:val="en-US" w:eastAsia="zh-CN"/>
        </w:rPr>
        <w:t xml:space="preserve"> 2023 </w:t>
      </w:r>
      <w:r>
        <w:rPr>
          <w:rFonts w:hint="eastAsia" w:ascii="仿宋" w:hAnsi="仿宋" w:eastAsia="仿宋" w:cs="仿宋"/>
          <w:color w:val="000000"/>
          <w:sz w:val="28"/>
          <w:szCs w:val="28"/>
          <w:highlight w:val="none"/>
        </w:rPr>
        <w:t>年</w:t>
      </w:r>
      <w:r>
        <w:rPr>
          <w:rFonts w:hint="eastAsia" w:ascii="仿宋" w:hAnsi="仿宋" w:eastAsia="仿宋" w:cs="仿宋"/>
          <w:color w:val="000000"/>
          <w:sz w:val="28"/>
          <w:szCs w:val="28"/>
          <w:highlight w:val="none"/>
          <w:u w:val="single"/>
        </w:rPr>
        <w:t xml:space="preserve"> </w:t>
      </w:r>
      <w:r>
        <w:rPr>
          <w:rFonts w:hint="eastAsia" w:ascii="仿宋" w:hAnsi="仿宋" w:cs="仿宋"/>
          <w:color w:val="000000"/>
          <w:sz w:val="28"/>
          <w:szCs w:val="28"/>
          <w:highlight w:val="none"/>
          <w:u w:val="single"/>
          <w:lang w:val="en-US" w:eastAsia="zh-CN"/>
        </w:rPr>
        <w:t>04</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rPr>
        <w:t>月</w:t>
      </w:r>
      <w:r>
        <w:rPr>
          <w:rFonts w:hint="eastAsia" w:ascii="仿宋" w:hAnsi="仿宋" w:cs="仿宋"/>
          <w:color w:val="000000"/>
          <w:sz w:val="28"/>
          <w:szCs w:val="28"/>
          <w:highlight w:val="none"/>
          <w:u w:val="single"/>
          <w:lang w:val="en-US" w:eastAsia="zh-CN"/>
        </w:rPr>
        <w:t xml:space="preserve"> 07</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rPr>
        <w:t>日</w:t>
      </w:r>
      <w:r>
        <w:rPr>
          <w:rFonts w:hint="eastAsia" w:ascii="仿宋" w:hAnsi="仿宋" w:eastAsia="仿宋" w:cs="仿宋"/>
          <w:color w:val="000000"/>
          <w:sz w:val="28"/>
          <w:szCs w:val="28"/>
          <w:highlight w:val="none"/>
          <w:u w:val="single"/>
        </w:rPr>
        <w:t xml:space="preserve"> </w:t>
      </w:r>
      <w:r>
        <w:rPr>
          <w:rFonts w:hint="eastAsia" w:ascii="仿宋" w:hAnsi="仿宋" w:cs="仿宋"/>
          <w:color w:val="000000"/>
          <w:sz w:val="28"/>
          <w:szCs w:val="28"/>
          <w:highlight w:val="none"/>
          <w:u w:val="single"/>
          <w:lang w:val="en-US" w:eastAsia="zh-CN"/>
        </w:rPr>
        <w:t>09</w:t>
      </w:r>
      <w:r>
        <w:rPr>
          <w:rFonts w:hint="eastAsia" w:ascii="仿宋" w:hAnsi="仿宋" w:eastAsia="仿宋" w:cs="仿宋"/>
          <w:color w:val="000000"/>
          <w:sz w:val="28"/>
          <w:szCs w:val="28"/>
          <w:highlight w:val="none"/>
          <w:u w:val="single"/>
          <w:lang w:val="en-US" w:eastAsia="zh-CN"/>
        </w:rPr>
        <w:t>:</w:t>
      </w:r>
      <w:r>
        <w:rPr>
          <w:rFonts w:hint="eastAsia" w:ascii="仿宋" w:hAnsi="仿宋" w:cs="仿宋"/>
          <w:color w:val="000000"/>
          <w:sz w:val="28"/>
          <w:szCs w:val="28"/>
          <w:highlight w:val="none"/>
          <w:u w:val="single"/>
          <w:lang w:val="en-US" w:eastAsia="zh-CN"/>
        </w:rPr>
        <w:t>3</w:t>
      </w:r>
      <w:r>
        <w:rPr>
          <w:rFonts w:hint="eastAsia" w:ascii="仿宋" w:hAnsi="仿宋" w:eastAsia="仿宋" w:cs="仿宋"/>
          <w:color w:val="000000"/>
          <w:sz w:val="28"/>
          <w:szCs w:val="28"/>
          <w:highlight w:val="none"/>
          <w:u w:val="single"/>
          <w:lang w:val="en-US" w:eastAsia="zh-CN"/>
        </w:rPr>
        <w:t>0</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3、</w:t>
      </w:r>
      <w:r>
        <w:rPr>
          <w:rFonts w:hint="eastAsia" w:ascii="仿宋" w:hAnsi="仿宋" w:cs="仿宋"/>
          <w:color w:val="000000"/>
          <w:sz w:val="28"/>
          <w:szCs w:val="28"/>
          <w:highlight w:val="none"/>
          <w:lang w:val="en-US" w:eastAsia="zh-CN"/>
        </w:rPr>
        <w:t>谈判</w:t>
      </w:r>
      <w:r>
        <w:rPr>
          <w:rFonts w:hint="eastAsia" w:ascii="仿宋" w:hAnsi="仿宋" w:eastAsia="仿宋" w:cs="仿宋"/>
          <w:color w:val="000000"/>
          <w:sz w:val="28"/>
          <w:szCs w:val="28"/>
          <w:highlight w:val="none"/>
        </w:rPr>
        <w:t>时间：</w:t>
      </w:r>
      <w:r>
        <w:rPr>
          <w:rFonts w:hint="eastAsia" w:ascii="仿宋" w:hAnsi="仿宋" w:cs="仿宋"/>
          <w:color w:val="000000"/>
          <w:sz w:val="28"/>
          <w:szCs w:val="28"/>
          <w:highlight w:val="none"/>
          <w:u w:val="single"/>
          <w:lang w:val="en-US" w:eastAsia="zh-CN"/>
        </w:rPr>
        <w:t xml:space="preserve"> 2023 </w:t>
      </w:r>
      <w:r>
        <w:rPr>
          <w:rFonts w:hint="eastAsia" w:ascii="仿宋" w:hAnsi="仿宋" w:eastAsia="仿宋" w:cs="仿宋"/>
          <w:color w:val="000000"/>
          <w:sz w:val="28"/>
          <w:szCs w:val="28"/>
          <w:highlight w:val="none"/>
        </w:rPr>
        <w:t>年</w:t>
      </w:r>
      <w:r>
        <w:rPr>
          <w:rFonts w:hint="eastAsia" w:ascii="仿宋" w:hAnsi="仿宋" w:eastAsia="仿宋" w:cs="仿宋"/>
          <w:color w:val="000000"/>
          <w:sz w:val="28"/>
          <w:szCs w:val="28"/>
          <w:highlight w:val="none"/>
          <w:u w:val="single"/>
        </w:rPr>
        <w:t xml:space="preserve"> </w:t>
      </w:r>
      <w:r>
        <w:rPr>
          <w:rFonts w:hint="eastAsia" w:ascii="仿宋" w:hAnsi="仿宋" w:cs="仿宋"/>
          <w:color w:val="000000"/>
          <w:sz w:val="28"/>
          <w:szCs w:val="28"/>
          <w:highlight w:val="none"/>
          <w:u w:val="single"/>
          <w:lang w:val="en-US" w:eastAsia="zh-CN"/>
        </w:rPr>
        <w:t>04</w:t>
      </w:r>
      <w:r>
        <w:rPr>
          <w:rFonts w:hint="eastAsia" w:ascii="仿宋" w:hAnsi="仿宋" w:eastAsia="仿宋" w:cs="仿宋"/>
          <w:color w:val="000000"/>
          <w:sz w:val="28"/>
          <w:szCs w:val="28"/>
          <w:highlight w:val="none"/>
          <w:u w:val="single"/>
          <w:lang w:val="en-US" w:eastAsia="zh-CN"/>
        </w:rPr>
        <w:t xml:space="preserve"> </w:t>
      </w:r>
      <w:r>
        <w:rPr>
          <w:rFonts w:hint="eastAsia" w:ascii="仿宋" w:hAnsi="仿宋" w:eastAsia="仿宋" w:cs="仿宋"/>
          <w:color w:val="000000"/>
          <w:sz w:val="28"/>
          <w:szCs w:val="28"/>
          <w:highlight w:val="none"/>
        </w:rPr>
        <w:t>月</w:t>
      </w:r>
      <w:r>
        <w:rPr>
          <w:rFonts w:hint="eastAsia" w:ascii="仿宋" w:hAnsi="仿宋" w:eastAsia="仿宋" w:cs="仿宋"/>
          <w:color w:val="000000"/>
          <w:sz w:val="28"/>
          <w:szCs w:val="28"/>
          <w:highlight w:val="none"/>
          <w:u w:val="single"/>
        </w:rPr>
        <w:t xml:space="preserve"> </w:t>
      </w:r>
      <w:r>
        <w:rPr>
          <w:rFonts w:hint="eastAsia" w:ascii="仿宋" w:hAnsi="仿宋" w:cs="仿宋"/>
          <w:color w:val="000000"/>
          <w:sz w:val="28"/>
          <w:szCs w:val="28"/>
          <w:highlight w:val="none"/>
          <w:u w:val="single"/>
          <w:lang w:val="en-US" w:eastAsia="zh-CN"/>
        </w:rPr>
        <w:t xml:space="preserve">07 </w:t>
      </w:r>
      <w:r>
        <w:rPr>
          <w:rFonts w:hint="eastAsia" w:ascii="仿宋" w:hAnsi="仿宋" w:eastAsia="仿宋" w:cs="仿宋"/>
          <w:color w:val="000000"/>
          <w:sz w:val="28"/>
          <w:szCs w:val="28"/>
          <w:highlight w:val="none"/>
        </w:rPr>
        <w:t>日</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u w:val="single"/>
          <w:lang w:val="en-US" w:eastAsia="zh-CN"/>
        </w:rPr>
        <w:t>09:30</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 xml:space="preserve">； </w:t>
      </w:r>
    </w:p>
    <w:p>
      <w:pPr>
        <w:pageBreakBefore w:val="0"/>
        <w:kinsoku/>
        <w:overflowPunct/>
        <w:topLinePunct w:val="0"/>
        <w:bidi w:val="0"/>
        <w:adjustRightInd w:val="0"/>
        <w:snapToGrid w:val="0"/>
        <w:spacing w:beforeAutospacing="0" w:afterAutospacing="0" w:line="500" w:lineRule="exact"/>
        <w:ind w:left="0" w:leftChars="0" w:right="0" w:rightChars="0" w:firstLine="562" w:firstLineChars="200"/>
        <w:rPr>
          <w:rFonts w:hint="eastAsia" w:ascii="仿宋" w:hAnsi="仿宋" w:eastAsia="仿宋" w:cs="仿宋"/>
          <w:b/>
          <w:color w:val="000000"/>
          <w:sz w:val="28"/>
          <w:szCs w:val="28"/>
          <w:highlight w:val="none"/>
        </w:rPr>
      </w:pPr>
      <w:r>
        <w:rPr>
          <w:rFonts w:hint="eastAsia" w:ascii="仿宋" w:hAnsi="仿宋" w:cs="仿宋"/>
          <w:b/>
          <w:color w:val="000000"/>
          <w:sz w:val="28"/>
          <w:szCs w:val="28"/>
          <w:highlight w:val="none"/>
          <w:lang w:val="en-US" w:eastAsia="zh-CN"/>
        </w:rPr>
        <w:t>十</w:t>
      </w:r>
      <w:r>
        <w:rPr>
          <w:rFonts w:hint="eastAsia" w:ascii="仿宋" w:hAnsi="仿宋" w:eastAsia="仿宋" w:cs="仿宋"/>
          <w:b/>
          <w:color w:val="000000"/>
          <w:sz w:val="28"/>
          <w:szCs w:val="28"/>
          <w:highlight w:val="none"/>
        </w:rPr>
        <w:t>、本次招标由招标监督小组全程监督</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cs="仿宋"/>
          <w:bCs/>
          <w:color w:val="000000"/>
          <w:sz w:val="28"/>
          <w:szCs w:val="28"/>
          <w:highlight w:val="none"/>
          <w:lang w:val="en-US" w:eastAsia="zh-CN"/>
        </w:rPr>
      </w:pPr>
      <w:r>
        <w:rPr>
          <w:rFonts w:hint="eastAsia" w:ascii="仿宋" w:hAnsi="仿宋" w:eastAsia="仿宋" w:cs="仿宋"/>
          <w:bCs/>
          <w:color w:val="000000"/>
          <w:sz w:val="28"/>
          <w:szCs w:val="28"/>
          <w:highlight w:val="none"/>
        </w:rPr>
        <w:t>监督小组联系人：</w:t>
      </w:r>
      <w:r>
        <w:rPr>
          <w:rFonts w:hint="eastAsia" w:ascii="仿宋" w:hAnsi="仿宋" w:cs="仿宋"/>
          <w:bCs/>
          <w:color w:val="000000"/>
          <w:sz w:val="28"/>
          <w:szCs w:val="28"/>
          <w:highlight w:val="none"/>
          <w:lang w:val="en-US" w:eastAsia="zh-CN"/>
        </w:rPr>
        <w:t>蒋诗涵</w:t>
      </w:r>
      <w:r>
        <w:rPr>
          <w:rFonts w:hint="eastAsia" w:ascii="仿宋" w:hAnsi="仿宋" w:eastAsia="仿宋" w:cs="仿宋"/>
          <w:bCs/>
          <w:color w:val="000000"/>
          <w:sz w:val="28"/>
          <w:szCs w:val="28"/>
          <w:highlight w:val="none"/>
        </w:rPr>
        <w:t xml:space="preserve">       </w:t>
      </w:r>
      <w:r>
        <w:rPr>
          <w:rFonts w:hint="eastAsia" w:ascii="仿宋" w:hAnsi="仿宋" w:cs="仿宋"/>
          <w:bCs/>
          <w:color w:val="000000"/>
          <w:sz w:val="28"/>
          <w:szCs w:val="28"/>
          <w:highlight w:val="none"/>
          <w:lang w:val="en-US" w:eastAsia="zh-CN"/>
        </w:rPr>
        <w:t>联系</w:t>
      </w:r>
      <w:r>
        <w:rPr>
          <w:rFonts w:hint="eastAsia" w:ascii="仿宋" w:hAnsi="仿宋" w:eastAsia="仿宋" w:cs="仿宋"/>
          <w:bCs/>
          <w:color w:val="000000"/>
          <w:sz w:val="28"/>
          <w:szCs w:val="28"/>
          <w:highlight w:val="none"/>
        </w:rPr>
        <w:t>电话：</w:t>
      </w:r>
      <w:r>
        <w:rPr>
          <w:rFonts w:hint="eastAsia" w:ascii="仿宋" w:hAnsi="仿宋" w:cs="仿宋"/>
          <w:bCs/>
          <w:color w:val="000000"/>
          <w:sz w:val="28"/>
          <w:szCs w:val="28"/>
          <w:highlight w:val="none"/>
          <w:lang w:val="en-US" w:eastAsia="zh-CN"/>
        </w:rPr>
        <w:t>13365850537</w:t>
      </w:r>
    </w:p>
    <w:p>
      <w:pPr>
        <w:pageBreakBefore w:val="0"/>
        <w:kinsoku/>
        <w:overflowPunct/>
        <w:topLinePunct w:val="0"/>
        <w:bidi w:val="0"/>
        <w:adjustRightInd w:val="0"/>
        <w:snapToGrid w:val="0"/>
        <w:spacing w:beforeAutospacing="0" w:afterAutospacing="0" w:line="500" w:lineRule="exact"/>
        <w:ind w:left="0" w:leftChars="0" w:right="0" w:rightChars="0" w:firstLine="562" w:firstLineChars="200"/>
        <w:rPr>
          <w:rFonts w:hint="eastAsia" w:ascii="仿宋" w:hAnsi="仿宋" w:eastAsia="仿宋" w:cs="仿宋"/>
          <w:b/>
          <w:color w:val="000000"/>
          <w:sz w:val="28"/>
          <w:szCs w:val="28"/>
          <w:highlight w:val="none"/>
        </w:rPr>
      </w:pPr>
      <w:r>
        <w:rPr>
          <w:rFonts w:hint="eastAsia" w:ascii="仿宋" w:hAnsi="仿宋" w:cs="仿宋"/>
          <w:b/>
          <w:color w:val="000000"/>
          <w:sz w:val="28"/>
          <w:szCs w:val="28"/>
          <w:highlight w:val="none"/>
          <w:lang w:val="en-US" w:eastAsia="zh-CN"/>
        </w:rPr>
        <w:t>十一</w:t>
      </w:r>
      <w:r>
        <w:rPr>
          <w:rFonts w:hint="eastAsia" w:ascii="仿宋" w:hAnsi="仿宋" w:eastAsia="仿宋" w:cs="仿宋"/>
          <w:b/>
          <w:color w:val="000000"/>
          <w:sz w:val="28"/>
          <w:szCs w:val="28"/>
          <w:highlight w:val="none"/>
        </w:rPr>
        <w:t>、联系方式</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招 标 人：</w:t>
      </w:r>
      <w:r>
        <w:rPr>
          <w:rFonts w:hint="eastAsia" w:ascii="仿宋" w:hAnsi="仿宋" w:eastAsia="仿宋" w:cs="仿宋"/>
          <w:color w:val="000000"/>
          <w:sz w:val="28"/>
          <w:szCs w:val="28"/>
          <w:highlight w:val="none"/>
          <w:lang w:val="en-US" w:eastAsia="zh-CN"/>
        </w:rPr>
        <w:t>湖南相山投资有限公司</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地    址：郴州市裕后街商业综合楼7楼</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default"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rPr>
        <w:t>联 系 人：</w:t>
      </w:r>
      <w:r>
        <w:rPr>
          <w:rFonts w:hint="eastAsia" w:ascii="仿宋" w:hAnsi="仿宋" w:cs="仿宋"/>
          <w:color w:val="000000"/>
          <w:sz w:val="28"/>
          <w:szCs w:val="28"/>
          <w:highlight w:val="none"/>
          <w:lang w:val="en-US" w:eastAsia="zh-CN"/>
        </w:rPr>
        <w:t>周宇</w:t>
      </w:r>
      <w:r>
        <w:rPr>
          <w:rFonts w:hint="eastAsia" w:ascii="仿宋" w:hAnsi="仿宋" w:eastAsia="仿宋" w:cs="仿宋"/>
          <w:color w:val="000000"/>
          <w:sz w:val="28"/>
          <w:szCs w:val="28"/>
          <w:highlight w:val="none"/>
        </w:rPr>
        <w:t xml:space="preserve">   联系电话：</w:t>
      </w:r>
      <w:r>
        <w:rPr>
          <w:rFonts w:hint="eastAsia" w:ascii="仿宋" w:hAnsi="仿宋" w:cs="仿宋"/>
          <w:color w:val="000000"/>
          <w:sz w:val="28"/>
          <w:szCs w:val="28"/>
          <w:highlight w:val="none"/>
          <w:lang w:val="en-US" w:eastAsia="zh-CN"/>
        </w:rPr>
        <w:t>19373018276</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联系邮箱：hnjgxstzjt@163.com </w:t>
      </w:r>
    </w:p>
    <w:p>
      <w:pPr>
        <w:pageBreakBefore w:val="0"/>
        <w:kinsoku/>
        <w:overflowPunct/>
        <w:topLinePunct w:val="0"/>
        <w:bidi w:val="0"/>
        <w:adjustRightInd w:val="0"/>
        <w:snapToGrid w:val="0"/>
        <w:spacing w:beforeAutospacing="0" w:afterAutospacing="0" w:line="500" w:lineRule="exact"/>
        <w:ind w:left="0" w:leftChars="0" w:right="0" w:rightChars="0" w:firstLine="560" w:firstLineChars="200"/>
        <w:jc w:val="right"/>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湖南相山投资有限公司</w:t>
      </w:r>
    </w:p>
    <w:p>
      <w:pPr>
        <w:pageBreakBefore w:val="0"/>
        <w:kinsoku/>
        <w:overflowPunct/>
        <w:topLinePunct w:val="0"/>
        <w:bidi w:val="0"/>
        <w:spacing w:beforeAutospacing="0" w:afterAutospacing="0" w:line="500" w:lineRule="exact"/>
        <w:ind w:left="0" w:leftChars="0" w:right="0" w:rightChars="0" w:firstLine="560" w:firstLineChars="200"/>
        <w:jc w:val="right"/>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202</w:t>
      </w:r>
      <w:r>
        <w:rPr>
          <w:rFonts w:hint="eastAsia" w:ascii="仿宋" w:hAnsi="仿宋" w:cs="仿宋"/>
          <w:color w:val="000000"/>
          <w:sz w:val="28"/>
          <w:szCs w:val="28"/>
          <w:highlight w:val="none"/>
          <w:lang w:val="en-US" w:eastAsia="zh-CN"/>
        </w:rPr>
        <w:t>3</w:t>
      </w:r>
      <w:r>
        <w:rPr>
          <w:rFonts w:hint="eastAsia" w:ascii="仿宋" w:hAnsi="仿宋" w:eastAsia="仿宋" w:cs="仿宋"/>
          <w:color w:val="000000"/>
          <w:sz w:val="28"/>
          <w:szCs w:val="28"/>
          <w:highlight w:val="none"/>
        </w:rPr>
        <w:t>年</w:t>
      </w:r>
      <w:r>
        <w:rPr>
          <w:rFonts w:hint="eastAsia" w:ascii="仿宋" w:hAnsi="仿宋" w:cs="仿宋"/>
          <w:color w:val="000000"/>
          <w:sz w:val="28"/>
          <w:szCs w:val="28"/>
          <w:highlight w:val="none"/>
          <w:lang w:val="en-US" w:eastAsia="zh-CN"/>
        </w:rPr>
        <w:t>03</w:t>
      </w:r>
      <w:r>
        <w:rPr>
          <w:rFonts w:hint="eastAsia" w:ascii="仿宋" w:hAnsi="仿宋" w:eastAsia="仿宋" w:cs="仿宋"/>
          <w:color w:val="000000"/>
          <w:sz w:val="28"/>
          <w:szCs w:val="28"/>
          <w:highlight w:val="none"/>
        </w:rPr>
        <w:t>月</w:t>
      </w:r>
      <w:r>
        <w:rPr>
          <w:rFonts w:hint="eastAsia" w:ascii="仿宋" w:hAnsi="仿宋" w:cs="仿宋"/>
          <w:color w:val="000000"/>
          <w:sz w:val="28"/>
          <w:szCs w:val="28"/>
          <w:highlight w:val="none"/>
          <w:lang w:val="en-US" w:eastAsia="zh-CN"/>
        </w:rPr>
        <w:t>29</w:t>
      </w:r>
      <w:r>
        <w:rPr>
          <w:rFonts w:hint="eastAsia" w:ascii="仿宋" w:hAnsi="仿宋" w:eastAsia="仿宋" w:cs="仿宋"/>
          <w:color w:val="000000"/>
          <w:sz w:val="28"/>
          <w:szCs w:val="28"/>
          <w:highlight w:val="none"/>
        </w:rPr>
        <w:t xml:space="preserve"> 日</w:t>
      </w:r>
    </w:p>
    <w:p>
      <w:pP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br w:type="page"/>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textAlignment w:val="auto"/>
        <w:rPr>
          <w:rFonts w:hint="eastAsia" w:ascii="仿宋" w:hAnsi="仿宋" w:cs="仿宋"/>
          <w:color w:val="000000"/>
          <w:sz w:val="28"/>
          <w:szCs w:val="28"/>
          <w:highlight w:val="none"/>
          <w:shd w:val="clear" w:color="auto" w:fill="auto"/>
          <w:lang w:val="en-US" w:eastAsia="zh-CN"/>
        </w:rPr>
      </w:pPr>
      <w:r>
        <w:rPr>
          <w:rFonts w:hint="eastAsia" w:ascii="仿宋" w:hAnsi="仿宋" w:cs="仿宋"/>
          <w:color w:val="000000"/>
          <w:sz w:val="28"/>
          <w:szCs w:val="28"/>
          <w:highlight w:val="none"/>
          <w:shd w:val="clear" w:color="auto" w:fill="auto"/>
          <w:lang w:val="en-US" w:eastAsia="zh-CN"/>
        </w:rPr>
        <w:t>附件1：</w:t>
      </w:r>
    </w:p>
    <w:p>
      <w:pPr>
        <w:pStyle w:val="31"/>
        <w:keepNext w:val="0"/>
        <w:keepLines w:val="0"/>
        <w:pageBreakBefore w:val="0"/>
        <w:widowControl w:val="0"/>
        <w:kinsoku/>
        <w:wordWrap/>
        <w:overflowPunct/>
        <w:topLinePunct w:val="0"/>
        <w:autoSpaceDE/>
        <w:autoSpaceDN/>
        <w:bidi w:val="0"/>
        <w:adjustRightInd w:val="0"/>
        <w:spacing w:before="0" w:after="0" w:line="500" w:lineRule="exact"/>
        <w:ind w:left="0" w:leftChars="0" w:right="0" w:rightChars="0" w:firstLine="0" w:firstLineChars="0"/>
        <w:jc w:val="center"/>
        <w:textAlignment w:val="auto"/>
        <w:rPr>
          <w:rFonts w:hint="default"/>
          <w:sz w:val="32"/>
          <w:szCs w:val="32"/>
          <w:lang w:val="en-US" w:eastAsia="zh-CN"/>
        </w:rPr>
      </w:pPr>
      <w:r>
        <w:rPr>
          <w:rFonts w:hint="eastAsia" w:ascii="仿宋" w:hAnsi="仿宋" w:cs="仿宋"/>
          <w:color w:val="000000"/>
          <w:sz w:val="32"/>
          <w:szCs w:val="32"/>
          <w:highlight w:val="none"/>
          <w:shd w:val="clear" w:color="auto" w:fill="auto"/>
          <w:lang w:val="en-US" w:eastAsia="zh-CN"/>
        </w:rPr>
        <w:t>报名文件格式</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rPr>
          <w:rFonts w:hint="eastAsia" w:ascii="仿宋" w:hAnsi="仿宋" w:eastAsia="仿宋" w:cs="仿宋"/>
          <w:b/>
          <w:bCs/>
          <w:color w:val="000000"/>
          <w:sz w:val="32"/>
          <w:szCs w:val="32"/>
          <w:highlight w:val="none"/>
          <w:shd w:val="clear" w:color="auto" w:fill="auto"/>
        </w:rPr>
      </w:pPr>
      <w:r>
        <w:rPr>
          <w:rFonts w:hint="eastAsia" w:ascii="仿宋" w:hAnsi="仿宋" w:eastAsia="仿宋" w:cs="仿宋"/>
          <w:b/>
          <w:bCs/>
          <w:color w:val="000000"/>
          <w:sz w:val="32"/>
          <w:szCs w:val="32"/>
          <w:highlight w:val="none"/>
          <w:shd w:val="clear" w:color="auto" w:fill="auto"/>
        </w:rPr>
        <w:t>（1）投标人基本情况表</w:t>
      </w:r>
    </w:p>
    <w:tbl>
      <w:tblPr>
        <w:tblStyle w:val="15"/>
        <w:tblpPr w:leftFromText="180" w:rightFromText="180" w:vertAnchor="text" w:horzAnchor="margin" w:tblpXSpec="center" w:tblpY="9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53"/>
        <w:gridCol w:w="1254"/>
        <w:gridCol w:w="1201"/>
        <w:gridCol w:w="1179"/>
        <w:gridCol w:w="732"/>
        <w:gridCol w:w="655"/>
        <w:gridCol w:w="2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投标人名称</w:t>
            </w:r>
          </w:p>
        </w:tc>
        <w:tc>
          <w:tcPr>
            <w:tcW w:w="7811" w:type="dxa"/>
            <w:gridSpan w:val="6"/>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注册地址</w:t>
            </w:r>
          </w:p>
        </w:tc>
        <w:tc>
          <w:tcPr>
            <w:tcW w:w="3634" w:type="dxa"/>
            <w:gridSpan w:val="3"/>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c>
          <w:tcPr>
            <w:tcW w:w="1387" w:type="dxa"/>
            <w:gridSpan w:val="2"/>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邮政编码</w:t>
            </w:r>
          </w:p>
        </w:tc>
        <w:tc>
          <w:tcPr>
            <w:tcW w:w="2790" w:type="dxa"/>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联系方式</w:t>
            </w:r>
          </w:p>
        </w:tc>
        <w:tc>
          <w:tcPr>
            <w:tcW w:w="1254" w:type="dxa"/>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联系人</w:t>
            </w:r>
          </w:p>
        </w:tc>
        <w:tc>
          <w:tcPr>
            <w:tcW w:w="2380" w:type="dxa"/>
            <w:gridSpan w:val="2"/>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c>
          <w:tcPr>
            <w:tcW w:w="1387" w:type="dxa"/>
            <w:gridSpan w:val="2"/>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电    话</w:t>
            </w:r>
          </w:p>
        </w:tc>
        <w:tc>
          <w:tcPr>
            <w:tcW w:w="2790" w:type="dxa"/>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组织结构</w:t>
            </w:r>
          </w:p>
        </w:tc>
        <w:tc>
          <w:tcPr>
            <w:tcW w:w="7811" w:type="dxa"/>
            <w:gridSpan w:val="6"/>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成立时间</w:t>
            </w:r>
          </w:p>
        </w:tc>
        <w:tc>
          <w:tcPr>
            <w:tcW w:w="2455" w:type="dxa"/>
            <w:gridSpan w:val="2"/>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c>
          <w:tcPr>
            <w:tcW w:w="1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企业资质等级</w:t>
            </w:r>
          </w:p>
        </w:tc>
        <w:tc>
          <w:tcPr>
            <w:tcW w:w="3445" w:type="dxa"/>
            <w:gridSpan w:val="2"/>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营业执照号</w:t>
            </w:r>
          </w:p>
        </w:tc>
        <w:tc>
          <w:tcPr>
            <w:tcW w:w="2455" w:type="dxa"/>
            <w:gridSpan w:val="2"/>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c>
          <w:tcPr>
            <w:tcW w:w="1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注册资金</w:t>
            </w:r>
          </w:p>
        </w:tc>
        <w:tc>
          <w:tcPr>
            <w:tcW w:w="3445" w:type="dxa"/>
            <w:gridSpan w:val="2"/>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开户银行</w:t>
            </w:r>
          </w:p>
        </w:tc>
        <w:tc>
          <w:tcPr>
            <w:tcW w:w="2455" w:type="dxa"/>
            <w:gridSpan w:val="2"/>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c>
          <w:tcPr>
            <w:tcW w:w="191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账  号</w:t>
            </w:r>
          </w:p>
        </w:tc>
        <w:tc>
          <w:tcPr>
            <w:tcW w:w="3445" w:type="dxa"/>
            <w:gridSpan w:val="2"/>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4" w:hRule="exac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rPr>
            </w:pPr>
            <w:r>
              <w:rPr>
                <w:rFonts w:hint="eastAsia" w:ascii="仿宋" w:hAnsi="仿宋" w:eastAsia="仿宋" w:cs="仿宋"/>
                <w:b/>
                <w:bCs/>
                <w:color w:val="000000"/>
                <w:sz w:val="28"/>
                <w:szCs w:val="28"/>
                <w:highlight w:val="none"/>
                <w:shd w:val="clear" w:color="auto" w:fill="auto"/>
              </w:rPr>
              <w:t>经营范围</w:t>
            </w:r>
          </w:p>
        </w:tc>
        <w:tc>
          <w:tcPr>
            <w:tcW w:w="7811" w:type="dxa"/>
            <w:gridSpan w:val="6"/>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72" w:hRule="exact"/>
          <w:jc w:val="center"/>
        </w:trPr>
        <w:tc>
          <w:tcPr>
            <w:tcW w:w="1653" w:type="dxa"/>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28"/>
                <w:szCs w:val="28"/>
                <w:highlight w:val="none"/>
                <w:shd w:val="clear" w:color="auto" w:fill="auto"/>
                <w:lang w:eastAsia="zh-CN"/>
              </w:rPr>
            </w:pPr>
            <w:r>
              <w:rPr>
                <w:rFonts w:hint="eastAsia" w:ascii="仿宋" w:hAnsi="仿宋" w:eastAsia="仿宋" w:cs="仿宋"/>
                <w:b/>
                <w:bCs/>
                <w:color w:val="000000"/>
                <w:sz w:val="28"/>
                <w:szCs w:val="28"/>
                <w:highlight w:val="none"/>
                <w:shd w:val="clear" w:color="auto" w:fill="auto"/>
                <w:lang w:val="en-US" w:eastAsia="zh-CN"/>
              </w:rPr>
              <w:t>企业简介</w:t>
            </w:r>
          </w:p>
        </w:tc>
        <w:tc>
          <w:tcPr>
            <w:tcW w:w="7811" w:type="dxa"/>
            <w:gridSpan w:val="6"/>
            <w:noWrap w:val="0"/>
            <w:vAlign w:val="center"/>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tc>
      </w:tr>
    </w:tbl>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b/>
          <w:bCs/>
          <w:color w:val="000000"/>
          <w:sz w:val="32"/>
          <w:szCs w:val="32"/>
          <w:highlight w:val="none"/>
          <w:shd w:val="clear" w:color="auto" w:fill="auto"/>
          <w:lang w:val="en-US" w:eastAsia="zh-CN"/>
        </w:rPr>
      </w:pPr>
      <w:r>
        <w:rPr>
          <w:rFonts w:hint="eastAsia" w:ascii="仿宋" w:hAnsi="仿宋" w:eastAsia="仿宋" w:cs="仿宋"/>
          <w:color w:val="000000"/>
          <w:sz w:val="28"/>
          <w:szCs w:val="28"/>
          <w:highlight w:val="none"/>
          <w:shd w:val="clear" w:color="auto" w:fill="auto"/>
        </w:rPr>
        <w:br w:type="page"/>
      </w:r>
      <w:r>
        <w:rPr>
          <w:rFonts w:hint="eastAsia" w:ascii="仿宋" w:hAnsi="仿宋" w:eastAsia="仿宋" w:cs="仿宋"/>
          <w:b/>
          <w:bCs/>
          <w:color w:val="000000"/>
          <w:sz w:val="32"/>
          <w:szCs w:val="32"/>
          <w:highlight w:val="none"/>
          <w:shd w:val="clear" w:color="auto" w:fill="auto"/>
          <w:lang w:eastAsia="zh-CN"/>
        </w:rPr>
        <w:t>（</w:t>
      </w:r>
      <w:r>
        <w:rPr>
          <w:rFonts w:hint="eastAsia" w:ascii="仿宋" w:hAnsi="仿宋" w:eastAsia="仿宋" w:cs="仿宋"/>
          <w:b/>
          <w:bCs/>
          <w:color w:val="000000"/>
          <w:sz w:val="32"/>
          <w:szCs w:val="32"/>
          <w:highlight w:val="none"/>
          <w:shd w:val="clear" w:color="auto" w:fill="auto"/>
          <w:lang w:val="en-US" w:eastAsia="zh-CN"/>
        </w:rPr>
        <w:t>2</w:t>
      </w:r>
      <w:r>
        <w:rPr>
          <w:rFonts w:hint="eastAsia" w:ascii="仿宋" w:hAnsi="仿宋" w:eastAsia="仿宋" w:cs="仿宋"/>
          <w:b/>
          <w:bCs/>
          <w:color w:val="000000"/>
          <w:sz w:val="32"/>
          <w:szCs w:val="32"/>
          <w:highlight w:val="none"/>
          <w:shd w:val="clear" w:color="auto" w:fill="auto"/>
          <w:lang w:eastAsia="zh-CN"/>
        </w:rPr>
        <w:t>）</w:t>
      </w:r>
      <w:r>
        <w:rPr>
          <w:rFonts w:hint="eastAsia" w:ascii="仿宋" w:hAnsi="仿宋" w:eastAsia="仿宋" w:cs="仿宋"/>
          <w:b/>
          <w:bCs/>
          <w:color w:val="000000"/>
          <w:sz w:val="32"/>
          <w:szCs w:val="32"/>
          <w:highlight w:val="none"/>
          <w:shd w:val="clear" w:color="auto" w:fill="auto"/>
        </w:rPr>
        <w:t>营业执照</w:t>
      </w:r>
      <w:r>
        <w:rPr>
          <w:rFonts w:hint="eastAsia" w:ascii="仿宋" w:hAnsi="仿宋" w:cs="仿宋"/>
          <w:b/>
          <w:bCs/>
          <w:color w:val="000000"/>
          <w:sz w:val="32"/>
          <w:szCs w:val="32"/>
          <w:highlight w:val="none"/>
          <w:shd w:val="clear" w:color="auto" w:fill="auto"/>
          <w:lang w:eastAsia="zh-CN"/>
        </w:rPr>
        <w:t>、</w:t>
      </w:r>
      <w:r>
        <w:rPr>
          <w:rFonts w:hint="eastAsia" w:ascii="仿宋" w:hAnsi="仿宋" w:cs="仿宋"/>
          <w:b/>
          <w:bCs/>
          <w:color w:val="000000"/>
          <w:sz w:val="32"/>
          <w:szCs w:val="32"/>
          <w:highlight w:val="none"/>
          <w:shd w:val="clear" w:color="auto" w:fill="auto"/>
          <w:lang w:val="en-US" w:eastAsia="zh-CN"/>
        </w:rPr>
        <w:t>肥料登记证</w:t>
      </w:r>
      <w:r>
        <w:rPr>
          <w:rFonts w:hint="eastAsia" w:ascii="仿宋" w:hAnsi="仿宋" w:eastAsia="仿宋" w:cs="仿宋"/>
          <w:b/>
          <w:bCs/>
          <w:color w:val="000000"/>
          <w:sz w:val="32"/>
          <w:szCs w:val="32"/>
          <w:highlight w:val="none"/>
          <w:shd w:val="clear" w:color="auto" w:fill="auto"/>
          <w:lang w:val="en-US" w:eastAsia="zh-CN"/>
        </w:rPr>
        <w:t>等资质文件</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r>
        <w:rPr>
          <w:rFonts w:hint="eastAsia" w:ascii="仿宋" w:hAnsi="仿宋" w:eastAsia="仿宋" w:cs="仿宋"/>
          <w:color w:val="000000"/>
          <w:sz w:val="28"/>
          <w:szCs w:val="28"/>
          <w:highlight w:val="none"/>
          <w:shd w:val="clear" w:color="auto" w:fill="auto"/>
          <w:lang w:eastAsia="zh-CN"/>
        </w:rPr>
        <w:t>（提供的扫描件必须清晰有效，否则视为无效文件）</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eastAsia" w:ascii="仿宋" w:hAnsi="仿宋" w:eastAsia="仿宋" w:cs="仿宋"/>
          <w:color w:val="000000"/>
          <w:sz w:val="28"/>
          <w:szCs w:val="28"/>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560" w:firstLineChars="200"/>
        <w:jc w:val="center"/>
        <w:textAlignment w:val="auto"/>
        <w:rPr>
          <w:rFonts w:hint="eastAsia" w:ascii="仿宋" w:hAnsi="仿宋" w:eastAsia="仿宋" w:cs="仿宋"/>
          <w:b/>
          <w:bCs/>
          <w:color w:val="000000"/>
          <w:sz w:val="32"/>
          <w:szCs w:val="32"/>
          <w:highlight w:val="none"/>
          <w:shd w:val="clear" w:color="auto" w:fill="auto"/>
          <w:lang w:eastAsia="zh-CN"/>
        </w:rPr>
      </w:pPr>
      <w:r>
        <w:rPr>
          <w:rFonts w:hint="eastAsia" w:ascii="仿宋" w:hAnsi="仿宋" w:eastAsia="仿宋" w:cs="仿宋"/>
          <w:color w:val="000000"/>
          <w:sz w:val="28"/>
          <w:szCs w:val="28"/>
          <w:highlight w:val="none"/>
          <w:shd w:val="clear" w:color="auto" w:fill="auto"/>
        </w:rPr>
        <w:br w:type="page"/>
      </w:r>
      <w:r>
        <w:rPr>
          <w:rFonts w:hint="eastAsia" w:ascii="仿宋" w:hAnsi="仿宋" w:eastAsia="仿宋" w:cs="仿宋"/>
          <w:b/>
          <w:bCs/>
          <w:color w:val="000000"/>
          <w:sz w:val="32"/>
          <w:szCs w:val="32"/>
          <w:highlight w:val="none"/>
          <w:shd w:val="clear" w:color="auto" w:fill="auto"/>
          <w:lang w:eastAsia="zh-CN"/>
        </w:rPr>
        <w:t>（</w:t>
      </w:r>
      <w:r>
        <w:rPr>
          <w:rFonts w:hint="eastAsia" w:ascii="仿宋" w:hAnsi="仿宋" w:eastAsia="仿宋" w:cs="仿宋"/>
          <w:b/>
          <w:bCs/>
          <w:color w:val="000000"/>
          <w:sz w:val="32"/>
          <w:szCs w:val="32"/>
          <w:highlight w:val="none"/>
          <w:shd w:val="clear" w:color="auto" w:fill="auto"/>
          <w:lang w:val="en-US" w:eastAsia="zh-CN"/>
        </w:rPr>
        <w:t>3</w:t>
      </w:r>
      <w:r>
        <w:rPr>
          <w:rFonts w:hint="eastAsia" w:ascii="仿宋" w:hAnsi="仿宋" w:eastAsia="仿宋" w:cs="仿宋"/>
          <w:b/>
          <w:bCs/>
          <w:color w:val="000000"/>
          <w:sz w:val="32"/>
          <w:szCs w:val="32"/>
          <w:highlight w:val="none"/>
          <w:shd w:val="clear" w:color="auto" w:fill="auto"/>
          <w:lang w:eastAsia="zh-CN"/>
        </w:rPr>
        <w:t>）法定代表人身份证明书</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ind w:left="0" w:leftChars="0" w:right="0" w:rightChars="0" w:firstLine="560" w:firstLineChars="200"/>
        <w:jc w:val="left"/>
        <w:textAlignment w:val="auto"/>
        <w:rPr>
          <w:rFonts w:hint="eastAsia" w:ascii="仿宋" w:hAnsi="仿宋" w:eastAsia="仿宋" w:cs="仿宋"/>
          <w:color w:val="000000"/>
          <w:kern w:val="0"/>
          <w:sz w:val="28"/>
          <w:szCs w:val="28"/>
          <w:highlight w:val="none"/>
          <w:u w:val="single"/>
        </w:rPr>
      </w:pPr>
      <w:r>
        <w:rPr>
          <w:rFonts w:hint="eastAsia" w:ascii="仿宋" w:hAnsi="仿宋" w:eastAsia="仿宋" w:cs="仿宋"/>
          <w:color w:val="000000"/>
          <w:kern w:val="0"/>
          <w:sz w:val="28"/>
          <w:szCs w:val="28"/>
          <w:highlight w:val="none"/>
        </w:rPr>
        <w:t>单位名称：</w:t>
      </w:r>
      <w:r>
        <w:rPr>
          <w:rFonts w:hint="eastAsia" w:ascii="仿宋" w:hAnsi="仿宋" w:eastAsia="仿宋" w:cs="仿宋"/>
          <w:color w:val="000000"/>
          <w:kern w:val="0"/>
          <w:sz w:val="28"/>
          <w:szCs w:val="28"/>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ind w:left="0" w:leftChars="0" w:right="0" w:rightChars="0" w:firstLine="560" w:firstLineChars="200"/>
        <w:jc w:val="left"/>
        <w:textAlignment w:val="auto"/>
        <w:rPr>
          <w:rFonts w:hint="eastAsia" w:ascii="仿宋" w:hAnsi="仿宋" w:eastAsia="仿宋" w:cs="仿宋"/>
          <w:color w:val="000000"/>
          <w:kern w:val="0"/>
          <w:sz w:val="28"/>
          <w:szCs w:val="28"/>
          <w:highlight w:val="none"/>
          <w:u w:val="single"/>
        </w:rPr>
      </w:pPr>
      <w:r>
        <w:rPr>
          <w:rFonts w:hint="eastAsia" w:ascii="仿宋" w:hAnsi="仿宋" w:eastAsia="仿宋" w:cs="仿宋"/>
          <w:color w:val="000000"/>
          <w:kern w:val="0"/>
          <w:sz w:val="28"/>
          <w:szCs w:val="28"/>
          <w:highlight w:val="none"/>
        </w:rPr>
        <w:t>地    址：</w:t>
      </w:r>
      <w:r>
        <w:rPr>
          <w:rFonts w:hint="eastAsia" w:ascii="仿宋" w:hAnsi="仿宋" w:eastAsia="仿宋" w:cs="仿宋"/>
          <w:color w:val="000000"/>
          <w:kern w:val="0"/>
          <w:sz w:val="28"/>
          <w:szCs w:val="28"/>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ind w:left="0" w:leftChars="0" w:right="0" w:rightChars="0" w:firstLine="560" w:firstLineChars="200"/>
        <w:jc w:val="left"/>
        <w:textAlignment w:val="auto"/>
        <w:rPr>
          <w:rFonts w:hint="eastAsia" w:ascii="仿宋" w:hAnsi="仿宋" w:eastAsia="仿宋" w:cs="仿宋"/>
          <w:color w:val="000000"/>
          <w:kern w:val="0"/>
          <w:sz w:val="28"/>
          <w:szCs w:val="28"/>
          <w:highlight w:val="none"/>
          <w:u w:val="single"/>
        </w:rPr>
      </w:pPr>
      <w:r>
        <w:rPr>
          <w:rFonts w:hint="eastAsia" w:ascii="仿宋" w:hAnsi="仿宋" w:eastAsia="仿宋" w:cs="仿宋"/>
          <w:color w:val="000000"/>
          <w:kern w:val="0"/>
          <w:sz w:val="28"/>
          <w:szCs w:val="28"/>
          <w:highlight w:val="none"/>
        </w:rPr>
        <w:t>姓名：</w:t>
      </w:r>
      <w:r>
        <w:rPr>
          <w:rFonts w:hint="eastAsia" w:ascii="仿宋" w:hAnsi="仿宋" w:eastAsia="仿宋" w:cs="仿宋"/>
          <w:color w:val="000000"/>
          <w:kern w:val="0"/>
          <w:sz w:val="28"/>
          <w:szCs w:val="28"/>
          <w:highlight w:val="none"/>
          <w:u w:val="single"/>
        </w:rPr>
        <w:t xml:space="preserve">         </w:t>
      </w:r>
      <w:r>
        <w:rPr>
          <w:rFonts w:hint="eastAsia" w:ascii="仿宋" w:hAnsi="仿宋" w:eastAsia="仿宋" w:cs="仿宋"/>
          <w:color w:val="000000"/>
          <w:kern w:val="0"/>
          <w:sz w:val="28"/>
          <w:szCs w:val="28"/>
          <w:highlight w:val="none"/>
        </w:rPr>
        <w:t xml:space="preserve"> 性别：</w:t>
      </w:r>
      <w:r>
        <w:rPr>
          <w:rFonts w:hint="eastAsia" w:ascii="仿宋" w:hAnsi="仿宋" w:eastAsia="仿宋" w:cs="仿宋"/>
          <w:color w:val="000000"/>
          <w:kern w:val="0"/>
          <w:sz w:val="28"/>
          <w:szCs w:val="28"/>
          <w:highlight w:val="none"/>
          <w:u w:val="single"/>
        </w:rPr>
        <w:t xml:space="preserve">      </w:t>
      </w:r>
      <w:r>
        <w:rPr>
          <w:rFonts w:hint="eastAsia" w:ascii="仿宋" w:hAnsi="仿宋" w:eastAsia="仿宋" w:cs="仿宋"/>
          <w:color w:val="000000"/>
          <w:kern w:val="0"/>
          <w:sz w:val="28"/>
          <w:szCs w:val="28"/>
          <w:highlight w:val="none"/>
        </w:rPr>
        <w:t xml:space="preserve"> 年龄：</w:t>
      </w:r>
      <w:r>
        <w:rPr>
          <w:rFonts w:hint="eastAsia" w:ascii="仿宋" w:hAnsi="仿宋" w:eastAsia="仿宋" w:cs="仿宋"/>
          <w:color w:val="000000"/>
          <w:kern w:val="0"/>
          <w:sz w:val="28"/>
          <w:szCs w:val="28"/>
          <w:highlight w:val="none"/>
          <w:u w:val="single"/>
        </w:rPr>
        <w:t xml:space="preserve">       </w:t>
      </w:r>
      <w:r>
        <w:rPr>
          <w:rFonts w:hint="eastAsia" w:ascii="仿宋" w:hAnsi="仿宋" w:eastAsia="仿宋" w:cs="仿宋"/>
          <w:color w:val="000000"/>
          <w:kern w:val="0"/>
          <w:sz w:val="28"/>
          <w:szCs w:val="28"/>
          <w:highlight w:val="none"/>
        </w:rPr>
        <w:t xml:space="preserve"> 职务：</w:t>
      </w:r>
      <w:r>
        <w:rPr>
          <w:rFonts w:hint="eastAsia" w:ascii="仿宋" w:hAnsi="仿宋" w:eastAsia="仿宋" w:cs="仿宋"/>
          <w:color w:val="000000"/>
          <w:kern w:val="0"/>
          <w:sz w:val="28"/>
          <w:szCs w:val="28"/>
          <w:highlight w:val="none"/>
          <w:u w:val="single"/>
        </w:rPr>
        <w:t xml:space="preserve">  </w:t>
      </w:r>
      <w:r>
        <w:rPr>
          <w:rFonts w:hint="eastAsia" w:ascii="仿宋" w:hAnsi="仿宋" w:cs="仿宋"/>
          <w:color w:val="000000"/>
          <w:kern w:val="0"/>
          <w:sz w:val="28"/>
          <w:szCs w:val="28"/>
          <w:highlight w:val="none"/>
          <w:u w:val="single"/>
          <w:lang w:val="en-US" w:eastAsia="zh-CN"/>
        </w:rPr>
        <w:t xml:space="preserve">   </w:t>
      </w:r>
      <w:r>
        <w:rPr>
          <w:rFonts w:hint="eastAsia" w:ascii="仿宋" w:hAnsi="仿宋" w:eastAsia="仿宋" w:cs="仿宋"/>
          <w:color w:val="000000"/>
          <w:kern w:val="0"/>
          <w:sz w:val="28"/>
          <w:szCs w:val="28"/>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ind w:left="0" w:leftChars="0" w:right="0" w:rightChars="0" w:firstLine="0" w:firstLineChars="0"/>
        <w:jc w:val="left"/>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身份证号码：</w:t>
      </w:r>
      <w:r>
        <w:rPr>
          <w:rFonts w:hint="eastAsia" w:ascii="仿宋" w:hAnsi="仿宋" w:eastAsia="仿宋" w:cs="仿宋"/>
          <w:color w:val="000000"/>
          <w:kern w:val="0"/>
          <w:sz w:val="28"/>
          <w:szCs w:val="28"/>
          <w:highlight w:val="none"/>
          <w:u w:val="single"/>
        </w:rPr>
        <w:t xml:space="preserve">                         </w:t>
      </w:r>
      <w:r>
        <w:rPr>
          <w:rFonts w:hint="eastAsia" w:ascii="仿宋" w:hAnsi="仿宋" w:eastAsia="仿宋" w:cs="仿宋"/>
          <w:color w:val="000000"/>
          <w:kern w:val="0"/>
          <w:sz w:val="28"/>
          <w:szCs w:val="28"/>
          <w:highlight w:val="none"/>
        </w:rPr>
        <w:t xml:space="preserve">，系 </w:t>
      </w:r>
      <w:r>
        <w:rPr>
          <w:rFonts w:hint="eastAsia" w:ascii="仿宋" w:hAnsi="仿宋" w:eastAsia="仿宋" w:cs="仿宋"/>
          <w:color w:val="000000"/>
          <w:kern w:val="0"/>
          <w:sz w:val="28"/>
          <w:szCs w:val="28"/>
          <w:highlight w:val="none"/>
          <w:u w:val="single"/>
        </w:rPr>
        <w:t xml:space="preserve">     （投标单位名称）  </w:t>
      </w:r>
      <w:r>
        <w:rPr>
          <w:rFonts w:hint="eastAsia" w:ascii="仿宋" w:hAnsi="仿宋" w:eastAsia="仿宋" w:cs="仿宋"/>
          <w:color w:val="000000"/>
          <w:kern w:val="0"/>
          <w:sz w:val="28"/>
          <w:szCs w:val="28"/>
          <w:highlight w:val="none"/>
        </w:rPr>
        <w:t>的法定代表人，参加</w:t>
      </w:r>
      <w:r>
        <w:rPr>
          <w:rFonts w:hint="eastAsia" w:ascii="仿宋" w:hAnsi="仿宋" w:eastAsia="仿宋" w:cs="仿宋"/>
          <w:color w:val="000000"/>
          <w:sz w:val="28"/>
          <w:szCs w:val="28"/>
          <w:highlight w:val="none"/>
          <w:u w:val="single"/>
        </w:rPr>
        <w:t xml:space="preserve">                           （项目名称）</w:t>
      </w:r>
      <w:r>
        <w:rPr>
          <w:rFonts w:hint="eastAsia" w:ascii="仿宋" w:hAnsi="仿宋" w:eastAsia="仿宋" w:cs="仿宋"/>
          <w:color w:val="000000"/>
          <w:sz w:val="28"/>
          <w:szCs w:val="28"/>
          <w:highlight w:val="none"/>
        </w:rPr>
        <w:t>招标的投标活动</w:t>
      </w:r>
      <w:r>
        <w:rPr>
          <w:rFonts w:hint="eastAsia" w:ascii="仿宋" w:hAnsi="仿宋" w:eastAsia="仿宋" w:cs="仿宋"/>
          <w:color w:val="000000"/>
          <w:kern w:val="0"/>
          <w:sz w:val="28"/>
          <w:szCs w:val="28"/>
          <w:highlight w:val="none"/>
        </w:rPr>
        <w:t>，签署投标文件、进行合同谈判、签署合同和处理与之有关的一切事务。</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600" w:lineRule="exact"/>
        <w:ind w:left="0" w:leftChars="0" w:right="0" w:rightChars="0" w:firstLine="560" w:firstLineChars="200"/>
        <w:jc w:val="left"/>
        <w:textAlignment w:val="auto"/>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特此证明。</w:t>
      </w:r>
    </w:p>
    <w:p>
      <w:pPr>
        <w:pageBreakBefore w:val="0"/>
        <w:kinsoku/>
        <w:overflowPunct/>
        <w:topLinePunct w:val="0"/>
        <w:autoSpaceDE w:val="0"/>
        <w:autoSpaceDN w:val="0"/>
        <w:bidi w:val="0"/>
        <w:adjustRightInd w:val="0"/>
        <w:snapToGrid w:val="0"/>
        <w:spacing w:beforeAutospacing="0" w:afterAutospacing="0" w:line="500" w:lineRule="exact"/>
        <w:ind w:left="0" w:leftChars="0" w:right="0" w:rightChars="0" w:firstLine="560" w:firstLineChars="200"/>
        <w:jc w:val="left"/>
        <w:rPr>
          <w:rFonts w:hint="eastAsia" w:ascii="仿宋" w:hAnsi="仿宋" w:eastAsia="仿宋" w:cs="仿宋"/>
          <w:color w:val="000000"/>
          <w:kern w:val="0"/>
          <w:sz w:val="28"/>
          <w:szCs w:val="28"/>
          <w:highlight w:val="none"/>
        </w:rPr>
      </w:pPr>
    </w:p>
    <w:p>
      <w:pPr>
        <w:pageBreakBefore w:val="0"/>
        <w:kinsoku/>
        <w:overflowPunct/>
        <w:topLinePunct w:val="0"/>
        <w:autoSpaceDE w:val="0"/>
        <w:autoSpaceDN w:val="0"/>
        <w:bidi w:val="0"/>
        <w:adjustRightInd w:val="0"/>
        <w:snapToGrid w:val="0"/>
        <w:spacing w:beforeAutospacing="0" w:afterAutospacing="0" w:line="500" w:lineRule="exact"/>
        <w:ind w:left="0" w:leftChars="0" w:right="0" w:rightChars="0" w:firstLine="560" w:firstLineChars="200"/>
        <w:jc w:val="left"/>
        <w:rPr>
          <w:rFonts w:hint="eastAsia" w:ascii="仿宋" w:hAnsi="仿宋" w:eastAsia="仿宋" w:cs="仿宋"/>
          <w:color w:val="000000"/>
          <w:kern w:val="0"/>
          <w:sz w:val="28"/>
          <w:szCs w:val="28"/>
          <w:highlight w:val="none"/>
        </w:rPr>
      </w:pPr>
    </w:p>
    <w:tbl>
      <w:tblPr>
        <w:tblStyle w:val="16"/>
        <w:tblW w:w="0" w:type="auto"/>
        <w:tblInd w:w="37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168" w:type="dxa"/>
            <w:noWrap w:val="0"/>
            <w:vAlign w:val="top"/>
          </w:tcPr>
          <w:p>
            <w:pPr>
              <w:pageBreakBefore w:val="0"/>
              <w:widowControl w:val="0"/>
              <w:kinsoku/>
              <w:overflowPunct/>
              <w:topLinePunct w:val="0"/>
              <w:bidi w:val="0"/>
              <w:spacing w:beforeAutospacing="0" w:afterAutospacing="0" w:line="500" w:lineRule="exact"/>
              <w:ind w:right="0" w:rightChars="0" w:firstLine="560" w:firstLineChars="200"/>
              <w:jc w:val="left"/>
              <w:rPr>
                <w:rFonts w:hint="eastAsia" w:ascii="仿宋" w:hAnsi="仿宋" w:eastAsia="仿宋" w:cs="仿宋"/>
                <w:color w:val="000000"/>
                <w:kern w:val="2"/>
                <w:sz w:val="28"/>
                <w:szCs w:val="28"/>
                <w:highlight w:val="none"/>
                <w:vertAlign w:val="baseline"/>
                <w:lang w:val="en-US" w:eastAsia="zh-CN" w:bidi="ar-SA"/>
              </w:rPr>
            </w:pPr>
            <w:r>
              <w:rPr>
                <w:rFonts w:hint="eastAsia" w:ascii="仿宋" w:hAnsi="仿宋" w:eastAsia="仿宋" w:cs="仿宋"/>
                <w:color w:val="000000"/>
                <w:kern w:val="2"/>
                <w:sz w:val="28"/>
                <w:szCs w:val="28"/>
                <w:highlight w:val="none"/>
                <w:lang w:val="en-US" w:eastAsia="zh-CN" w:bidi="ar-SA"/>
              </w:rPr>
              <w:t>投标人：（盖章）</w:t>
            </w:r>
            <w:r>
              <w:rPr>
                <w:rFonts w:hint="eastAsia" w:ascii="仿宋" w:hAnsi="仿宋" w:eastAsia="仿宋" w:cs="仿宋"/>
                <w:color w:val="000000"/>
                <w:kern w:val="2"/>
                <w:sz w:val="28"/>
                <w:szCs w:val="28"/>
                <w:highlight w:val="none"/>
                <w:u w:val="singl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168" w:type="dxa"/>
            <w:noWrap w:val="0"/>
            <w:vAlign w:val="top"/>
          </w:tcPr>
          <w:p>
            <w:pPr>
              <w:pageBreakBefore w:val="0"/>
              <w:widowControl w:val="0"/>
              <w:kinsoku/>
              <w:overflowPunct/>
              <w:topLinePunct w:val="0"/>
              <w:bidi w:val="0"/>
              <w:spacing w:beforeAutospacing="0" w:afterAutospacing="0" w:line="500" w:lineRule="exact"/>
              <w:ind w:right="0" w:rightChars="0" w:firstLine="560" w:firstLineChars="200"/>
              <w:jc w:val="left"/>
              <w:rPr>
                <w:rFonts w:hint="eastAsia" w:ascii="仿宋" w:hAnsi="仿宋" w:eastAsia="仿宋" w:cs="仿宋"/>
                <w:color w:val="000000"/>
                <w:kern w:val="2"/>
                <w:sz w:val="28"/>
                <w:szCs w:val="28"/>
                <w:highlight w:val="none"/>
                <w:vertAlign w:val="baseline"/>
                <w:lang w:val="en-US" w:eastAsia="zh-CN" w:bidi="ar-SA"/>
              </w:rPr>
            </w:pPr>
            <w:r>
              <w:rPr>
                <w:rFonts w:hint="eastAsia" w:ascii="仿宋" w:hAnsi="仿宋" w:eastAsia="仿宋" w:cs="仿宋"/>
                <w:color w:val="000000"/>
                <w:kern w:val="2"/>
                <w:sz w:val="28"/>
                <w:szCs w:val="28"/>
                <w:highlight w:val="none"/>
                <w:lang w:val="en-US" w:eastAsia="zh-CN" w:bidi="ar-SA"/>
              </w:rPr>
              <w:t>日期：</w:t>
            </w:r>
            <w:r>
              <w:rPr>
                <w:rFonts w:hint="eastAsia" w:ascii="仿宋" w:hAnsi="仿宋" w:eastAsia="仿宋" w:cs="仿宋"/>
                <w:color w:val="000000"/>
                <w:kern w:val="2"/>
                <w:sz w:val="28"/>
                <w:szCs w:val="28"/>
                <w:highlight w:val="none"/>
                <w:u w:val="single"/>
                <w:lang w:val="en-US" w:eastAsia="zh-CN" w:bidi="ar-SA"/>
              </w:rPr>
              <w:t xml:space="preserve">       </w:t>
            </w:r>
            <w:r>
              <w:rPr>
                <w:rFonts w:hint="eastAsia" w:ascii="仿宋" w:hAnsi="仿宋" w:eastAsia="仿宋" w:cs="仿宋"/>
                <w:color w:val="000000"/>
                <w:kern w:val="2"/>
                <w:sz w:val="28"/>
                <w:szCs w:val="28"/>
                <w:highlight w:val="none"/>
                <w:lang w:val="en-US" w:eastAsia="zh-CN" w:bidi="ar-SA"/>
              </w:rPr>
              <w:t>年</w:t>
            </w:r>
            <w:r>
              <w:rPr>
                <w:rFonts w:hint="eastAsia" w:ascii="仿宋" w:hAnsi="仿宋" w:eastAsia="仿宋" w:cs="仿宋"/>
                <w:color w:val="000000"/>
                <w:kern w:val="2"/>
                <w:sz w:val="28"/>
                <w:szCs w:val="28"/>
                <w:highlight w:val="none"/>
                <w:u w:val="single"/>
                <w:lang w:val="en-US" w:eastAsia="zh-CN" w:bidi="ar-SA"/>
              </w:rPr>
              <w:t xml:space="preserve">       </w:t>
            </w:r>
            <w:r>
              <w:rPr>
                <w:rFonts w:hint="eastAsia" w:ascii="仿宋" w:hAnsi="仿宋" w:eastAsia="仿宋" w:cs="仿宋"/>
                <w:color w:val="000000"/>
                <w:kern w:val="2"/>
                <w:sz w:val="28"/>
                <w:szCs w:val="28"/>
                <w:highlight w:val="none"/>
                <w:lang w:val="en-US" w:eastAsia="zh-CN" w:bidi="ar-SA"/>
              </w:rPr>
              <w:t>月</w:t>
            </w:r>
            <w:r>
              <w:rPr>
                <w:rFonts w:hint="eastAsia" w:ascii="仿宋" w:hAnsi="仿宋" w:eastAsia="仿宋" w:cs="仿宋"/>
                <w:color w:val="000000"/>
                <w:kern w:val="2"/>
                <w:sz w:val="28"/>
                <w:szCs w:val="28"/>
                <w:highlight w:val="none"/>
                <w:u w:val="single"/>
                <w:lang w:val="en-US" w:eastAsia="zh-CN" w:bidi="ar-SA"/>
              </w:rPr>
              <w:t xml:space="preserve">      </w:t>
            </w:r>
            <w:r>
              <w:rPr>
                <w:rFonts w:hint="eastAsia" w:ascii="仿宋" w:hAnsi="仿宋" w:eastAsia="仿宋" w:cs="仿宋"/>
                <w:color w:val="000000"/>
                <w:kern w:val="2"/>
                <w:sz w:val="28"/>
                <w:szCs w:val="28"/>
                <w:highlight w:val="none"/>
                <w:lang w:val="en-US" w:eastAsia="zh-CN" w:bidi="ar-SA"/>
              </w:rPr>
              <w:t>日</w:t>
            </w:r>
          </w:p>
        </w:tc>
      </w:tr>
    </w:tbl>
    <w:p>
      <w:pPr>
        <w:pageBreakBefore w:val="0"/>
        <w:kinsoku/>
        <w:overflowPunct/>
        <w:topLinePunct w:val="0"/>
        <w:bidi w:val="0"/>
        <w:spacing w:beforeAutospacing="0" w:afterAutospacing="0" w:line="500" w:lineRule="exact"/>
        <w:ind w:left="0" w:leftChars="0" w:right="0" w:rightChars="0" w:firstLine="560" w:firstLineChars="200"/>
        <w:rPr>
          <w:rFonts w:hint="eastAsia" w:ascii="仿宋" w:hAnsi="仿宋" w:eastAsia="仿宋" w:cs="仿宋"/>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157" w:afterLines="50" w:afterAutospacing="0" w:line="500" w:lineRule="exact"/>
        <w:ind w:left="0" w:leftChars="0" w:right="0" w:rightChars="0" w:firstLine="0" w:firstLineChars="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附：法定代表人的身份证复印件</w:t>
      </w:r>
    </w:p>
    <w:tbl>
      <w:tblPr>
        <w:tblStyle w:val="15"/>
        <w:tblW w:w="9599" w:type="dxa"/>
        <w:tblInd w:w="108" w:type="dxa"/>
        <w:tblLayout w:type="fixed"/>
        <w:tblCellMar>
          <w:top w:w="0" w:type="dxa"/>
          <w:left w:w="0" w:type="dxa"/>
          <w:bottom w:w="0" w:type="dxa"/>
          <w:right w:w="0" w:type="dxa"/>
        </w:tblCellMar>
      </w:tblPr>
      <w:tblGrid>
        <w:gridCol w:w="4790"/>
        <w:gridCol w:w="4809"/>
      </w:tblGrid>
      <w:tr>
        <w:tblPrEx>
          <w:tblCellMar>
            <w:top w:w="0" w:type="dxa"/>
            <w:left w:w="0" w:type="dxa"/>
            <w:bottom w:w="0" w:type="dxa"/>
            <w:right w:w="0" w:type="dxa"/>
          </w:tblCellMar>
        </w:tblPrEx>
        <w:trPr>
          <w:trHeight w:val="3542" w:hRule="atLeast"/>
        </w:trPr>
        <w:tc>
          <w:tcPr>
            <w:tcW w:w="4790" w:type="dxa"/>
            <w:tcBorders>
              <w:top w:val="single" w:color="000000" w:sz="12" w:space="0"/>
              <w:left w:val="single" w:color="000000" w:sz="12" w:space="0"/>
              <w:bottom w:val="single" w:color="000000" w:sz="12" w:space="0"/>
              <w:right w:val="single" w:color="000000" w:sz="4" w:space="0"/>
            </w:tcBorders>
            <w:noWrap w:val="0"/>
            <w:tcMar>
              <w:top w:w="0" w:type="dxa"/>
              <w:left w:w="108" w:type="dxa"/>
              <w:bottom w:w="0" w:type="dxa"/>
              <w:right w:w="108" w:type="dxa"/>
            </w:tcMar>
            <w:vAlign w:val="center"/>
          </w:tcPr>
          <w:p>
            <w:pPr>
              <w:pageBreakBefore w:val="0"/>
              <w:kinsoku/>
              <w:overflowPunct/>
              <w:topLinePunct w:val="0"/>
              <w:bidi w:val="0"/>
              <w:snapToGrid w:val="0"/>
              <w:spacing w:beforeAutospacing="0" w:afterAutospacing="0" w:line="500" w:lineRule="exact"/>
              <w:ind w:left="0" w:leftChars="0" w:right="0" w:rightChars="0" w:firstLine="560" w:firstLineChars="200"/>
              <w:jc w:val="both"/>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法定代表人二代身份证复印件</w:t>
            </w:r>
          </w:p>
        </w:tc>
        <w:tc>
          <w:tcPr>
            <w:tcW w:w="4809" w:type="dxa"/>
            <w:tcBorders>
              <w:top w:val="single" w:color="000000" w:sz="12" w:space="0"/>
              <w:left w:val="single" w:color="000000" w:sz="4" w:space="0"/>
              <w:bottom w:val="single" w:color="000000" w:sz="12" w:space="0"/>
              <w:right w:val="single" w:color="000000" w:sz="12" w:space="0"/>
            </w:tcBorders>
            <w:noWrap w:val="0"/>
            <w:tcMar>
              <w:top w:w="0" w:type="dxa"/>
              <w:left w:w="108" w:type="dxa"/>
              <w:bottom w:w="0" w:type="dxa"/>
              <w:right w:w="108" w:type="dxa"/>
            </w:tcMar>
            <w:vAlign w:val="center"/>
          </w:tcPr>
          <w:p>
            <w:pPr>
              <w:pageBreakBefore w:val="0"/>
              <w:kinsoku/>
              <w:overflowPunct/>
              <w:topLinePunct w:val="0"/>
              <w:bidi w:val="0"/>
              <w:snapToGrid w:val="0"/>
              <w:spacing w:beforeAutospacing="0" w:afterAutospacing="0" w:line="500" w:lineRule="exact"/>
              <w:ind w:left="0" w:leftChars="0" w:right="0" w:rightChars="0" w:firstLine="560" w:firstLineChars="200"/>
              <w:jc w:val="both"/>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法定代表人二代身份证复印件</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560" w:firstLineChars="200"/>
        <w:jc w:val="center"/>
        <w:textAlignment w:val="auto"/>
        <w:rPr>
          <w:rFonts w:hint="eastAsia" w:ascii="仿宋" w:hAnsi="仿宋" w:eastAsia="仿宋" w:cs="仿宋"/>
          <w:b/>
          <w:bCs/>
          <w:color w:val="000000"/>
          <w:sz w:val="32"/>
          <w:szCs w:val="32"/>
          <w:highlight w:val="none"/>
          <w:shd w:val="clear" w:color="auto" w:fill="auto"/>
          <w:lang w:val="en-US" w:eastAsia="zh-CN"/>
        </w:rPr>
      </w:pPr>
      <w:r>
        <w:rPr>
          <w:rFonts w:hint="eastAsia" w:ascii="仿宋" w:hAnsi="仿宋" w:eastAsia="仿宋" w:cs="仿宋"/>
          <w:color w:val="000000"/>
          <w:sz w:val="28"/>
          <w:szCs w:val="28"/>
          <w:highlight w:val="none"/>
        </w:rPr>
        <w:br w:type="page"/>
      </w:r>
      <w:r>
        <w:rPr>
          <w:rFonts w:hint="eastAsia" w:ascii="仿宋" w:hAnsi="仿宋" w:eastAsia="仿宋" w:cs="仿宋"/>
          <w:b/>
          <w:bCs/>
          <w:color w:val="000000"/>
          <w:sz w:val="32"/>
          <w:szCs w:val="32"/>
          <w:highlight w:val="none"/>
          <w:shd w:val="clear" w:color="auto" w:fill="auto"/>
          <w:lang w:eastAsia="zh-CN"/>
        </w:rPr>
        <w:t>（</w:t>
      </w:r>
      <w:r>
        <w:rPr>
          <w:rFonts w:hint="eastAsia" w:ascii="仿宋" w:hAnsi="仿宋" w:eastAsia="仿宋" w:cs="仿宋"/>
          <w:b/>
          <w:bCs/>
          <w:color w:val="000000"/>
          <w:sz w:val="32"/>
          <w:szCs w:val="32"/>
          <w:highlight w:val="none"/>
          <w:shd w:val="clear" w:color="auto" w:fill="auto"/>
          <w:lang w:val="en-US" w:eastAsia="zh-CN"/>
        </w:rPr>
        <w:t>4</w:t>
      </w:r>
      <w:r>
        <w:rPr>
          <w:rFonts w:hint="eastAsia" w:ascii="仿宋" w:hAnsi="仿宋" w:eastAsia="仿宋" w:cs="仿宋"/>
          <w:b/>
          <w:bCs/>
          <w:color w:val="000000"/>
          <w:sz w:val="32"/>
          <w:szCs w:val="32"/>
          <w:highlight w:val="none"/>
          <w:shd w:val="clear" w:color="auto" w:fill="auto"/>
          <w:lang w:eastAsia="zh-CN"/>
        </w:rPr>
        <w:t>）</w:t>
      </w:r>
      <w:r>
        <w:rPr>
          <w:rFonts w:hint="eastAsia" w:ascii="仿宋" w:hAnsi="仿宋" w:cs="仿宋"/>
          <w:b/>
          <w:bCs/>
          <w:color w:val="000000"/>
          <w:sz w:val="32"/>
          <w:szCs w:val="32"/>
          <w:highlight w:val="none"/>
          <w:shd w:val="clear" w:color="auto" w:fill="auto"/>
          <w:lang w:val="en-US" w:eastAsia="zh-CN"/>
        </w:rPr>
        <w:t>肥料</w:t>
      </w:r>
      <w:r>
        <w:rPr>
          <w:rFonts w:hint="eastAsia" w:ascii="仿宋" w:hAnsi="仿宋" w:eastAsia="仿宋" w:cs="仿宋"/>
          <w:b/>
          <w:bCs/>
          <w:color w:val="000000"/>
          <w:sz w:val="32"/>
          <w:szCs w:val="32"/>
          <w:highlight w:val="none"/>
          <w:shd w:val="clear" w:color="auto" w:fill="auto"/>
          <w:lang w:val="en-US" w:eastAsia="zh-CN"/>
        </w:rPr>
        <w:t>相关合格资料</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560" w:firstLineChars="200"/>
        <w:jc w:val="center"/>
        <w:textAlignment w:val="auto"/>
        <w:rPr>
          <w:rFonts w:hint="eastAsia" w:ascii="仿宋" w:hAnsi="仿宋" w:eastAsia="仿宋" w:cs="仿宋"/>
          <w:b w:val="0"/>
          <w:bCs w:val="0"/>
          <w:color w:val="000000"/>
          <w:sz w:val="28"/>
          <w:szCs w:val="28"/>
          <w:highlight w:val="none"/>
          <w:shd w:val="clear" w:color="auto" w:fill="auto"/>
          <w:lang w:val="en-US" w:eastAsia="zh-CN"/>
        </w:rPr>
      </w:pPr>
      <w:r>
        <w:rPr>
          <w:rFonts w:hint="eastAsia" w:ascii="仿宋" w:hAnsi="仿宋" w:eastAsia="仿宋" w:cs="仿宋"/>
          <w:b w:val="0"/>
          <w:bCs w:val="0"/>
          <w:color w:val="000000"/>
          <w:sz w:val="28"/>
          <w:szCs w:val="28"/>
          <w:highlight w:val="none"/>
          <w:shd w:val="clear" w:color="auto" w:fill="auto"/>
          <w:lang w:val="en-US" w:eastAsia="zh-CN"/>
        </w:rPr>
        <w:t>（提供的扫描件必须清晰有效，否则视为无效文件）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643" w:firstLineChars="200"/>
        <w:jc w:val="center"/>
        <w:textAlignment w:val="auto"/>
        <w:rPr>
          <w:rFonts w:hint="eastAsia" w:ascii="仿宋" w:hAnsi="仿宋" w:eastAsia="仿宋" w:cs="仿宋"/>
          <w:b/>
          <w:bCs/>
          <w:color w:val="000000"/>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rPr>
          <w:rFonts w:hint="eastAsia" w:ascii="仿宋" w:hAnsi="仿宋" w:eastAsia="仿宋" w:cs="仿宋"/>
          <w:b/>
          <w:bCs/>
          <w:color w:val="000000"/>
          <w:sz w:val="32"/>
          <w:szCs w:val="32"/>
          <w:highlight w:val="none"/>
          <w:shd w:val="clear" w:color="auto" w:fill="auto"/>
          <w:lang w:val="en-US" w:eastAsia="zh-CN"/>
        </w:rPr>
      </w:pPr>
      <w:r>
        <w:rPr>
          <w:rFonts w:hint="eastAsia" w:ascii="仿宋" w:hAnsi="仿宋" w:eastAsia="仿宋" w:cs="仿宋"/>
          <w:color w:val="000000"/>
          <w:sz w:val="28"/>
          <w:szCs w:val="28"/>
          <w:highlight w:val="none"/>
          <w:shd w:val="clear" w:color="auto" w:fill="auto"/>
          <w:lang w:val="en-US" w:eastAsia="zh-CN"/>
        </w:rPr>
        <w:br w:type="page"/>
      </w:r>
      <w:r>
        <w:rPr>
          <w:rFonts w:hint="eastAsia" w:ascii="仿宋" w:hAnsi="仿宋" w:eastAsia="仿宋" w:cs="仿宋"/>
          <w:b/>
          <w:bCs/>
          <w:color w:val="000000"/>
          <w:sz w:val="32"/>
          <w:szCs w:val="32"/>
          <w:highlight w:val="none"/>
          <w:shd w:val="clear" w:color="auto" w:fill="auto"/>
          <w:lang w:val="en-US" w:eastAsia="zh-CN"/>
        </w:rPr>
        <w:t>（5）投标人信誉情况</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val="0"/>
          <w:color w:val="000000"/>
          <w:sz w:val="28"/>
          <w:szCs w:val="28"/>
          <w:highlight w:val="none"/>
          <w:shd w:val="clear" w:color="auto" w:fill="auto"/>
          <w:lang w:val="en-US" w:eastAsia="zh-CN"/>
        </w:rPr>
      </w:pPr>
      <w:r>
        <w:rPr>
          <w:rFonts w:hint="eastAsia" w:ascii="仿宋" w:hAnsi="仿宋" w:eastAsia="仿宋" w:cs="仿宋"/>
          <w:b w:val="0"/>
          <w:bCs w:val="0"/>
          <w:color w:val="000000"/>
          <w:sz w:val="28"/>
          <w:szCs w:val="28"/>
          <w:highlight w:val="none"/>
          <w:shd w:val="clear" w:color="auto" w:fill="auto"/>
          <w:lang w:val="en-US" w:eastAsia="zh-CN"/>
        </w:rPr>
        <w:t>投标人提供在本次招标公告发布之日后通过国家企业信用信息公示系统（http://www.gsxt.gov.cn/）或“信用中国”网站（www.creditchina.gov.cn）及中国政府采购网（www.ccgp.gov.cn）；查询的信用记录网上打印件加盖单位公章，应包括网站网址、查询内容、查询时间；</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right="0" w:rightChars="0" w:firstLine="560" w:firstLineChars="200"/>
        <w:jc w:val="left"/>
        <w:textAlignment w:val="auto"/>
        <w:rPr>
          <w:rFonts w:hint="eastAsia" w:ascii="仿宋" w:hAnsi="仿宋" w:eastAsia="仿宋" w:cs="仿宋"/>
          <w:color w:val="000000"/>
          <w:sz w:val="28"/>
          <w:szCs w:val="28"/>
          <w:highlight w:val="none"/>
          <w:shd w:val="clear" w:color="auto" w:fill="auto"/>
          <w:lang w:val="en-US" w:eastAsia="zh-CN"/>
        </w:rPr>
      </w:pPr>
    </w:p>
    <w:p/>
    <w:p>
      <w:pPr>
        <w:pStyle w:val="2"/>
        <w:rPr>
          <w:rFonts w:hint="eastAsia"/>
          <w:lang w:val="en-US" w:eastAsia="zh-CN"/>
        </w:rPr>
      </w:pPr>
    </w:p>
    <w:sectPr>
      <w:headerReference r:id="rId5" w:type="default"/>
      <w:footerReference r:id="rId6" w:type="default"/>
      <w:pgSz w:w="11905" w:h="16838"/>
      <w:pgMar w:top="1440" w:right="1083" w:bottom="1440" w:left="1083" w:header="851" w:footer="992" w:gutter="0"/>
      <w:pgNumType w:fmt="decimal"/>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343AF14D-966C-48A4-9BE1-65E11896C323}"/>
  </w:font>
  <w:font w:name="华文楷体">
    <w:panose1 w:val="02010600040101010101"/>
    <w:charset w:val="86"/>
    <w:family w:val="auto"/>
    <w:pitch w:val="default"/>
    <w:sig w:usb0="00000287" w:usb1="080F0000" w:usb2="00000000" w:usb3="00000000" w:csb0="0004009F" w:csb1="DFD70000"/>
    <w:embedRegular r:id="rId2" w:fontKey="{A99B5A44-E660-41E8-A2E1-82E273E4108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center"/>
      <w:rPr>
        <w:rFonts w:eastAsia="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ind w:firstLine="360"/>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ind w:firstLine="360"/>
                    </w:pPr>
                    <w:r>
                      <w:t xml:space="preserve">第 </w:t>
                    </w:r>
                    <w:r>
                      <w:fldChar w:fldCharType="begin"/>
                    </w:r>
                    <w:r>
                      <w:instrText xml:space="preserve"> PAGE  \* MERGEFORMAT </w:instrText>
                    </w:r>
                    <w:r>
                      <w:fldChar w:fldCharType="separate"/>
                    </w:r>
                    <w:r>
                      <w:t>54</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none" w:color="auto" w:sz="0" w:space="1"/>
      </w:pBdr>
      <w:kinsoku/>
      <w:wordWrap/>
      <w:overflowPunct/>
      <w:topLinePunct w:val="0"/>
      <w:autoSpaceDE/>
      <w:autoSpaceDN/>
      <w:bidi w:val="0"/>
      <w:adjustRightInd/>
      <w:snapToGrid w:val="0"/>
      <w:spacing w:line="300" w:lineRule="exact"/>
      <w:ind w:firstLine="0" w:firstLineChars="0"/>
      <w:jc w:val="right"/>
      <w:textAlignment w:val="auto"/>
      <w:rPr>
        <w:rFonts w:hint="eastAsia" w:ascii="华文楷体" w:hAnsi="华文楷体" w:eastAsia="华文楷体" w:cs="华文楷体"/>
        <w:sz w:val="28"/>
        <w:szCs w:val="28"/>
        <w:lang w:val="en-US"/>
      </w:rPr>
    </w:pPr>
    <w:r>
      <w:rPr>
        <w:rFonts w:hint="eastAsia" w:ascii="华文楷体" w:hAnsi="华文楷体" w:eastAsia="华文楷体" w:cs="华文楷体"/>
        <w:sz w:val="18"/>
        <w:lang w:val="en-US" w:eastAsia="zh-CN"/>
      </w:rPr>
      <w:drawing>
        <wp:anchor distT="0" distB="0" distL="114300" distR="114300" simplePos="0" relativeHeight="251660288" behindDoc="1" locked="0" layoutInCell="1" allowOverlap="1">
          <wp:simplePos x="0" y="0"/>
          <wp:positionH relativeFrom="column">
            <wp:posOffset>4137660</wp:posOffset>
          </wp:positionH>
          <wp:positionV relativeFrom="paragraph">
            <wp:posOffset>-76835</wp:posOffset>
          </wp:positionV>
          <wp:extent cx="241935" cy="240030"/>
          <wp:effectExtent l="0" t="0" r="5715" b="7620"/>
          <wp:wrapThrough wrapText="bothSides">
            <wp:wrapPolygon>
              <wp:start x="0" y="0"/>
              <wp:lineTo x="0" y="19886"/>
              <wp:lineTo x="19729" y="19886"/>
              <wp:lineTo x="19729" y="0"/>
              <wp:lineTo x="0" y="0"/>
            </wp:wrapPolygon>
          </wp:wrapThrough>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41935" cy="240030"/>
                  </a:xfrm>
                  <a:prstGeom prst="rect">
                    <a:avLst/>
                  </a:prstGeom>
                  <a:noFill/>
                  <a:ln>
                    <a:noFill/>
                  </a:ln>
                </pic:spPr>
              </pic:pic>
            </a:graphicData>
          </a:graphic>
        </wp:anchor>
      </w:drawing>
    </w:r>
    <w:r>
      <w:rPr>
        <w:sz w:val="18"/>
      </w:rPr>
      <w:pict>
        <v:shape id="PowerPlusWaterMarkObject31983" o:spid="_x0000_s3074" o:spt="136" type="#_x0000_t136" style="position:absolute;left:0pt;height:67.8pt;width:519.45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湖南相山投资有限公司" style="font-family:微软雅黑;font-size:36pt;v-same-letter-heights:f;v-text-align:center;"/>
        </v:shape>
      </w:pict>
    </w:r>
    <w:r>
      <w:rPr>
        <w:rFonts w:hint="eastAsia" w:ascii="华文楷体" w:hAnsi="华文楷体" w:eastAsia="华文楷体" w:cs="华文楷体"/>
        <w:sz w:val="28"/>
        <w:szCs w:val="28"/>
        <w:lang w:val="en-US" w:eastAsia="zh-CN"/>
      </w:rPr>
      <w:t>湖南相山投资有限公司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6D9F3"/>
    <w:multiLevelType w:val="singleLevel"/>
    <w:tmpl w:val="1B06D9F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280"/>
  <w:drawingGridVerticalSpacing w:val="99999990"/>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mY2JhNDI3MjY5MTM1OTlhMjRmNDU0YWZiZTVkYWIifQ=="/>
  </w:docVars>
  <w:rsids>
    <w:rsidRoot w:val="00000000"/>
    <w:rsid w:val="00434CC9"/>
    <w:rsid w:val="00906786"/>
    <w:rsid w:val="00CF3120"/>
    <w:rsid w:val="012B586F"/>
    <w:rsid w:val="01465C43"/>
    <w:rsid w:val="03FF60FC"/>
    <w:rsid w:val="04C258ED"/>
    <w:rsid w:val="04EA124A"/>
    <w:rsid w:val="05E03EBF"/>
    <w:rsid w:val="06540256"/>
    <w:rsid w:val="07216AE2"/>
    <w:rsid w:val="07677C74"/>
    <w:rsid w:val="07746E01"/>
    <w:rsid w:val="0820258B"/>
    <w:rsid w:val="086A641E"/>
    <w:rsid w:val="0AD57EAC"/>
    <w:rsid w:val="0AED6D2B"/>
    <w:rsid w:val="0B9435AA"/>
    <w:rsid w:val="0C1215CF"/>
    <w:rsid w:val="0C8905D0"/>
    <w:rsid w:val="0CAE063F"/>
    <w:rsid w:val="0CB97065"/>
    <w:rsid w:val="0CE560AB"/>
    <w:rsid w:val="0D0C188A"/>
    <w:rsid w:val="0D16657D"/>
    <w:rsid w:val="0D556F53"/>
    <w:rsid w:val="0DB77A48"/>
    <w:rsid w:val="10E25EF1"/>
    <w:rsid w:val="12CA2F83"/>
    <w:rsid w:val="13053004"/>
    <w:rsid w:val="138C54D3"/>
    <w:rsid w:val="14325FE0"/>
    <w:rsid w:val="143E27A8"/>
    <w:rsid w:val="15490549"/>
    <w:rsid w:val="1639752F"/>
    <w:rsid w:val="17190E2C"/>
    <w:rsid w:val="173D3EF6"/>
    <w:rsid w:val="174C7453"/>
    <w:rsid w:val="17E83FF8"/>
    <w:rsid w:val="19033C41"/>
    <w:rsid w:val="1A3D4CF2"/>
    <w:rsid w:val="1B226473"/>
    <w:rsid w:val="1CCE4466"/>
    <w:rsid w:val="1DA42EE7"/>
    <w:rsid w:val="1DD0498B"/>
    <w:rsid w:val="1DEF4C51"/>
    <w:rsid w:val="1E2C3B3A"/>
    <w:rsid w:val="1E6C0BE9"/>
    <w:rsid w:val="1F0F6096"/>
    <w:rsid w:val="20DD0FA8"/>
    <w:rsid w:val="21902632"/>
    <w:rsid w:val="21982E6F"/>
    <w:rsid w:val="224F6049"/>
    <w:rsid w:val="2255329A"/>
    <w:rsid w:val="22EC6548"/>
    <w:rsid w:val="233E28DB"/>
    <w:rsid w:val="238479F7"/>
    <w:rsid w:val="23A339DF"/>
    <w:rsid w:val="26766344"/>
    <w:rsid w:val="268244DF"/>
    <w:rsid w:val="268B4BFE"/>
    <w:rsid w:val="26A050C5"/>
    <w:rsid w:val="26BF745F"/>
    <w:rsid w:val="26CF115F"/>
    <w:rsid w:val="26D01FB4"/>
    <w:rsid w:val="26D15241"/>
    <w:rsid w:val="27E20EA0"/>
    <w:rsid w:val="29B42EEB"/>
    <w:rsid w:val="29D532D8"/>
    <w:rsid w:val="2AEF1474"/>
    <w:rsid w:val="2B6A3EF4"/>
    <w:rsid w:val="2C0B5ED0"/>
    <w:rsid w:val="2CA041E3"/>
    <w:rsid w:val="2D0A3299"/>
    <w:rsid w:val="2D393B7E"/>
    <w:rsid w:val="2D687FBF"/>
    <w:rsid w:val="2E1E1D77"/>
    <w:rsid w:val="2EEE0998"/>
    <w:rsid w:val="2F2D0FF9"/>
    <w:rsid w:val="30EE1123"/>
    <w:rsid w:val="310D77FB"/>
    <w:rsid w:val="31ED0C14"/>
    <w:rsid w:val="3229197A"/>
    <w:rsid w:val="32E01A08"/>
    <w:rsid w:val="33022C64"/>
    <w:rsid w:val="336851BD"/>
    <w:rsid w:val="33C90490"/>
    <w:rsid w:val="344E46D8"/>
    <w:rsid w:val="3529097C"/>
    <w:rsid w:val="35327830"/>
    <w:rsid w:val="35345EEC"/>
    <w:rsid w:val="35BC29B2"/>
    <w:rsid w:val="35BD653F"/>
    <w:rsid w:val="361E69E1"/>
    <w:rsid w:val="368A6012"/>
    <w:rsid w:val="37313B18"/>
    <w:rsid w:val="380B25BB"/>
    <w:rsid w:val="380C564F"/>
    <w:rsid w:val="38517CCE"/>
    <w:rsid w:val="3874551F"/>
    <w:rsid w:val="38B051B3"/>
    <w:rsid w:val="38B44A00"/>
    <w:rsid w:val="38BE13DB"/>
    <w:rsid w:val="39455658"/>
    <w:rsid w:val="3A03652B"/>
    <w:rsid w:val="3B4007CD"/>
    <w:rsid w:val="3BB014AF"/>
    <w:rsid w:val="3BDF4A53"/>
    <w:rsid w:val="3C4B263B"/>
    <w:rsid w:val="3CB5786D"/>
    <w:rsid w:val="3CC83A4B"/>
    <w:rsid w:val="3F5D6D9D"/>
    <w:rsid w:val="3FC06B33"/>
    <w:rsid w:val="405E51E2"/>
    <w:rsid w:val="40CF23D7"/>
    <w:rsid w:val="41DF4A02"/>
    <w:rsid w:val="420460B1"/>
    <w:rsid w:val="42A9430B"/>
    <w:rsid w:val="43E54FD7"/>
    <w:rsid w:val="44510F8E"/>
    <w:rsid w:val="448E2D58"/>
    <w:rsid w:val="449C4CC6"/>
    <w:rsid w:val="44A90D70"/>
    <w:rsid w:val="45CF69D6"/>
    <w:rsid w:val="473A2BE5"/>
    <w:rsid w:val="478F6A4F"/>
    <w:rsid w:val="489857A5"/>
    <w:rsid w:val="48E409EA"/>
    <w:rsid w:val="49D666B3"/>
    <w:rsid w:val="4A421C32"/>
    <w:rsid w:val="4AB25437"/>
    <w:rsid w:val="4BF26CD4"/>
    <w:rsid w:val="4CA02000"/>
    <w:rsid w:val="4CEC60BF"/>
    <w:rsid w:val="4CFE7A01"/>
    <w:rsid w:val="4D53613E"/>
    <w:rsid w:val="4E245833"/>
    <w:rsid w:val="4E382E3D"/>
    <w:rsid w:val="4E543038"/>
    <w:rsid w:val="4E9B5FEF"/>
    <w:rsid w:val="4F2845F3"/>
    <w:rsid w:val="4FD55530"/>
    <w:rsid w:val="520E0886"/>
    <w:rsid w:val="52AB1BAD"/>
    <w:rsid w:val="52B40B41"/>
    <w:rsid w:val="52D62E9B"/>
    <w:rsid w:val="52DC0984"/>
    <w:rsid w:val="5365504C"/>
    <w:rsid w:val="54B11244"/>
    <w:rsid w:val="54DA7145"/>
    <w:rsid w:val="55A35789"/>
    <w:rsid w:val="55B171CB"/>
    <w:rsid w:val="569752EE"/>
    <w:rsid w:val="56F44F75"/>
    <w:rsid w:val="56F50266"/>
    <w:rsid w:val="584A6390"/>
    <w:rsid w:val="593E049F"/>
    <w:rsid w:val="596374C5"/>
    <w:rsid w:val="598A2EE8"/>
    <w:rsid w:val="5A5A3CB6"/>
    <w:rsid w:val="5A9009D2"/>
    <w:rsid w:val="5B7F45A2"/>
    <w:rsid w:val="5C0D1BAE"/>
    <w:rsid w:val="5C125416"/>
    <w:rsid w:val="5C1B60F1"/>
    <w:rsid w:val="5C62393C"/>
    <w:rsid w:val="5CD75449"/>
    <w:rsid w:val="5E7B72A3"/>
    <w:rsid w:val="5F27742B"/>
    <w:rsid w:val="5F447FDD"/>
    <w:rsid w:val="62321805"/>
    <w:rsid w:val="628D4103"/>
    <w:rsid w:val="62F6339C"/>
    <w:rsid w:val="630961DC"/>
    <w:rsid w:val="65E0645A"/>
    <w:rsid w:val="664444BB"/>
    <w:rsid w:val="665435E4"/>
    <w:rsid w:val="665460D5"/>
    <w:rsid w:val="6744011B"/>
    <w:rsid w:val="675A65EF"/>
    <w:rsid w:val="681F15E7"/>
    <w:rsid w:val="69117181"/>
    <w:rsid w:val="6AA10091"/>
    <w:rsid w:val="6ABC4479"/>
    <w:rsid w:val="6BC56001"/>
    <w:rsid w:val="6C3F41B6"/>
    <w:rsid w:val="6D437B25"/>
    <w:rsid w:val="6DBE7533"/>
    <w:rsid w:val="6E6B5C4D"/>
    <w:rsid w:val="6E9A19C7"/>
    <w:rsid w:val="6F6E0BBE"/>
    <w:rsid w:val="6F6F097B"/>
    <w:rsid w:val="6FC83D45"/>
    <w:rsid w:val="71950224"/>
    <w:rsid w:val="72050268"/>
    <w:rsid w:val="731846F2"/>
    <w:rsid w:val="732B52E4"/>
    <w:rsid w:val="73567FFE"/>
    <w:rsid w:val="736B3932"/>
    <w:rsid w:val="73F63061"/>
    <w:rsid w:val="749F10BD"/>
    <w:rsid w:val="75732D2E"/>
    <w:rsid w:val="76045373"/>
    <w:rsid w:val="76A96C4B"/>
    <w:rsid w:val="77575032"/>
    <w:rsid w:val="78087F29"/>
    <w:rsid w:val="78B01C52"/>
    <w:rsid w:val="79961E36"/>
    <w:rsid w:val="7AEA15E0"/>
    <w:rsid w:val="7C111711"/>
    <w:rsid w:val="7CB64A89"/>
    <w:rsid w:val="7DF63239"/>
    <w:rsid w:val="7E590F57"/>
    <w:rsid w:val="7E6B2A38"/>
    <w:rsid w:val="7EB06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140" w:firstLineChars="200"/>
      <w:jc w:val="both"/>
    </w:pPr>
    <w:rPr>
      <w:rFonts w:ascii="Times New Roman" w:hAnsi="Times New Roman" w:eastAsia="仿宋" w:cs="Times New Roman"/>
      <w:kern w:val="2"/>
      <w:sz w:val="28"/>
      <w:szCs w:val="24"/>
      <w:lang w:val="en-US" w:eastAsia="zh-CN" w:bidi="ar-SA"/>
    </w:rPr>
  </w:style>
  <w:style w:type="paragraph" w:styleId="3">
    <w:name w:val="heading 1"/>
    <w:basedOn w:val="1"/>
    <w:next w:val="1"/>
    <w:qFormat/>
    <w:uiPriority w:val="0"/>
    <w:pPr>
      <w:keepLines/>
      <w:widowControl/>
      <w:spacing w:before="340" w:beforeLines="0" w:after="330" w:afterLines="0" w:line="576" w:lineRule="auto"/>
      <w:jc w:val="center"/>
      <w:outlineLvl w:val="0"/>
    </w:pPr>
    <w:rPr>
      <w:rFonts w:eastAsia="黑体"/>
      <w:kern w:val="44"/>
      <w:sz w:val="52"/>
      <w:szCs w:val="44"/>
    </w:rPr>
  </w:style>
  <w:style w:type="paragraph" w:styleId="4">
    <w:name w:val="heading 2"/>
    <w:basedOn w:val="1"/>
    <w:next w:val="1"/>
    <w:qFormat/>
    <w:uiPriority w:val="0"/>
    <w:pPr>
      <w:keepNext/>
      <w:keepLines/>
      <w:tabs>
        <w:tab w:val="left" w:pos="720"/>
      </w:tabs>
      <w:spacing w:before="260" w:after="260" w:line="360" w:lineRule="auto"/>
      <w:jc w:val="center"/>
      <w:outlineLvl w:val="1"/>
    </w:pPr>
    <w:rPr>
      <w:rFonts w:ascii="宋体" w:hAnsi="宋体" w:cs="宋体"/>
      <w:kern w:val="0"/>
      <w:sz w:val="28"/>
      <w:szCs w:val="32"/>
    </w:rPr>
  </w:style>
  <w:style w:type="paragraph" w:styleId="5">
    <w:name w:val="heading 3"/>
    <w:basedOn w:val="1"/>
    <w:next w:val="1"/>
    <w:qFormat/>
    <w:uiPriority w:val="0"/>
    <w:pPr>
      <w:keepLines/>
      <w:widowControl/>
      <w:tabs>
        <w:tab w:val="left" w:pos="720"/>
      </w:tabs>
      <w:adjustRightInd w:val="0"/>
      <w:snapToGrid w:val="0"/>
      <w:spacing w:line="440" w:lineRule="exact"/>
      <w:ind w:left="821" w:hanging="821" w:hangingChars="342"/>
      <w:jc w:val="center"/>
      <w:outlineLvl w:val="2"/>
    </w:pPr>
    <w:rPr>
      <w:rFonts w:ascii="黑体" w:hAnsi="宋体" w:eastAsia="黑体" w:cs="宋体"/>
      <w:sz w:val="24"/>
      <w:szCs w:val="32"/>
    </w:rPr>
  </w:style>
  <w:style w:type="paragraph" w:styleId="6">
    <w:name w:val="heading 4"/>
    <w:basedOn w:val="1"/>
    <w:next w:val="1"/>
    <w:qFormat/>
    <w:uiPriority w:val="0"/>
    <w:pPr>
      <w:keepNext/>
      <w:keepLines/>
      <w:outlineLvl w:val="3"/>
    </w:pPr>
    <w:rPr>
      <w:rFonts w:ascii="Arial" w:hAnsi="Arial"/>
      <w:b/>
      <w:bCs/>
      <w:kern w:val="0"/>
      <w:sz w:val="20"/>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paragraph" w:styleId="7">
    <w:name w:val="Body Text Indent"/>
    <w:basedOn w:val="1"/>
    <w:next w:val="8"/>
    <w:qFormat/>
    <w:uiPriority w:val="99"/>
    <w:pPr>
      <w:ind w:left="1259" w:leftChars="86" w:hanging="1078" w:hangingChars="245"/>
    </w:pPr>
    <w:rPr>
      <w:kern w:val="0"/>
      <w:sz w:val="24"/>
    </w:rPr>
  </w:style>
  <w:style w:type="paragraph" w:styleId="8">
    <w:name w:val="envelope return"/>
    <w:basedOn w:val="1"/>
    <w:qFormat/>
    <w:uiPriority w:val="0"/>
    <w:pPr>
      <w:snapToGrid w:val="0"/>
    </w:pPr>
    <w:rPr>
      <w:rFonts w:ascii="Arial" w:hAnsi="Arial"/>
    </w:rPr>
  </w:style>
  <w:style w:type="paragraph" w:styleId="9">
    <w:name w:val="Plain Text"/>
    <w:basedOn w:val="1"/>
    <w:qFormat/>
    <w:uiPriority w:val="0"/>
    <w:rPr>
      <w:rFonts w:ascii="宋体" w:hAnsi="Courier New" w:cs="Courier New"/>
      <w:szCs w:val="21"/>
    </w:rPr>
  </w:style>
  <w:style w:type="paragraph" w:styleId="10">
    <w:name w:val="footer"/>
    <w:basedOn w:val="1"/>
    <w:next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semiHidden/>
    <w:qFormat/>
    <w:uiPriority w:val="0"/>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paragraph" w:styleId="14">
    <w:name w:val="Body Text First Indent 2"/>
    <w:basedOn w:val="7"/>
    <w:qFormat/>
    <w:uiPriority w:val="0"/>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style>
  <w:style w:type="character" w:styleId="19">
    <w:name w:val="page number"/>
    <w:basedOn w:val="17"/>
    <w:qFormat/>
    <w:uiPriority w:val="0"/>
  </w:style>
  <w:style w:type="character" w:styleId="20">
    <w:name w:val="FollowedHyperlink"/>
    <w:basedOn w:val="17"/>
    <w:qFormat/>
    <w:uiPriority w:val="0"/>
    <w:rPr>
      <w:color w:val="999999"/>
      <w:u w:val="none"/>
    </w:rPr>
  </w:style>
  <w:style w:type="character" w:styleId="21">
    <w:name w:val="Emphasis"/>
    <w:basedOn w:val="17"/>
    <w:qFormat/>
    <w:uiPriority w:val="0"/>
    <w:rPr>
      <w:i/>
      <w:iCs/>
    </w:rPr>
  </w:style>
  <w:style w:type="character" w:styleId="22">
    <w:name w:val="HTML Definition"/>
    <w:basedOn w:val="17"/>
    <w:qFormat/>
    <w:uiPriority w:val="0"/>
  </w:style>
  <w:style w:type="character" w:styleId="23">
    <w:name w:val="HTML Variable"/>
    <w:basedOn w:val="17"/>
    <w:qFormat/>
    <w:uiPriority w:val="0"/>
  </w:style>
  <w:style w:type="character" w:styleId="24">
    <w:name w:val="Hyperlink"/>
    <w:basedOn w:val="17"/>
    <w:qFormat/>
    <w:uiPriority w:val="0"/>
    <w:rPr>
      <w:color w:val="0000FF"/>
      <w:u w:val="single"/>
    </w:rPr>
  </w:style>
  <w:style w:type="character" w:styleId="25">
    <w:name w:val="HTML Code"/>
    <w:basedOn w:val="17"/>
    <w:qFormat/>
    <w:uiPriority w:val="0"/>
    <w:rPr>
      <w:rFonts w:ascii="Courier New" w:hAnsi="Courier New"/>
      <w:sz w:val="20"/>
    </w:rPr>
  </w:style>
  <w:style w:type="character" w:styleId="26">
    <w:name w:val="HTML Cite"/>
    <w:basedOn w:val="17"/>
    <w:qFormat/>
    <w:uiPriority w:val="0"/>
  </w:style>
  <w:style w:type="paragraph" w:customStyle="1" w:styleId="27">
    <w:name w:val="列出段落1"/>
    <w:basedOn w:val="1"/>
    <w:next w:val="28"/>
    <w:qFormat/>
    <w:uiPriority w:val="99"/>
    <w:pPr>
      <w:ind w:firstLine="420" w:firstLineChars="200"/>
    </w:pPr>
    <w:rPr>
      <w:szCs w:val="22"/>
    </w:rPr>
  </w:style>
  <w:style w:type="paragraph" w:customStyle="1" w:styleId="28">
    <w:name w:val="Style26"/>
    <w:basedOn w:val="1"/>
    <w:next w:val="7"/>
    <w:qFormat/>
    <w:uiPriority w:val="0"/>
    <w:rPr>
      <w:rFonts w:ascii="Calibri" w:hAnsi="宋体" w:eastAsia="宋体" w:cs="宋体"/>
      <w:kern w:val="0"/>
      <w:szCs w:val="20"/>
    </w:rPr>
  </w:style>
  <w:style w:type="character" w:customStyle="1" w:styleId="29">
    <w:name w:val="apple-converted-space"/>
    <w:basedOn w:val="17"/>
    <w:qFormat/>
    <w:uiPriority w:val="0"/>
  </w:style>
  <w:style w:type="paragraph" w:customStyle="1" w:styleId="30">
    <w:name w:val="列出段落21"/>
    <w:basedOn w:val="1"/>
    <w:qFormat/>
    <w:uiPriority w:val="34"/>
    <w:pPr>
      <w:ind w:firstLine="420"/>
    </w:pPr>
    <w:rPr>
      <w:szCs w:val="22"/>
    </w:rPr>
  </w:style>
  <w:style w:type="paragraph" w:customStyle="1" w:styleId="31">
    <w:name w:val="标4"/>
    <w:basedOn w:val="1"/>
    <w:qFormat/>
    <w:uiPriority w:val="0"/>
    <w:pPr>
      <w:adjustRightInd w:val="0"/>
      <w:spacing w:before="240" w:after="360" w:line="240" w:lineRule="exact"/>
      <w:outlineLvl w:val="3"/>
    </w:pPr>
    <w:rPr>
      <w:rFonts w:ascii="Arial" w:hAnsi="Arial" w:cs="Arial"/>
      <w:b/>
      <w:bCs/>
      <w:kern w:val="24"/>
    </w:rPr>
  </w:style>
  <w:style w:type="paragraph" w:customStyle="1" w:styleId="32">
    <w:name w:val="列出段落2"/>
    <w:basedOn w:val="1"/>
    <w:qFormat/>
    <w:uiPriority w:val="34"/>
    <w:pPr>
      <w:ind w:firstLine="420" w:firstLineChars="200"/>
    </w:pPr>
    <w:rPr>
      <w:szCs w:val="22"/>
    </w:rPr>
  </w:style>
  <w:style w:type="character" w:customStyle="1" w:styleId="33">
    <w:name w:val="x-tab-strip-text"/>
    <w:basedOn w:val="17"/>
    <w:qFormat/>
    <w:uiPriority w:val="0"/>
  </w:style>
  <w:style w:type="character" w:customStyle="1" w:styleId="34">
    <w:name w:val="x-tab-strip-text1"/>
    <w:basedOn w:val="17"/>
    <w:qFormat/>
    <w:uiPriority w:val="0"/>
    <w:rPr>
      <w:rFonts w:ascii="Arial" w:hAnsi="Arial" w:cs="Arial"/>
      <w:color w:val="0656AA"/>
      <w:sz w:val="19"/>
      <w:szCs w:val="19"/>
    </w:rPr>
  </w:style>
  <w:style w:type="character" w:customStyle="1" w:styleId="35">
    <w:name w:val="x-tab-strip-text2"/>
    <w:basedOn w:val="17"/>
    <w:qFormat/>
    <w:uiPriority w:val="0"/>
  </w:style>
  <w:style w:type="character" w:customStyle="1" w:styleId="36">
    <w:name w:val="x-tab-strip-text3"/>
    <w:basedOn w:val="17"/>
    <w:qFormat/>
    <w:uiPriority w:val="0"/>
    <w:rPr>
      <w:b/>
      <w:bCs/>
      <w:color w:val="000000"/>
    </w:rPr>
  </w:style>
  <w:style w:type="character" w:customStyle="1" w:styleId="37">
    <w:name w:val="x-tab-strip-text4"/>
    <w:basedOn w:val="17"/>
    <w:qFormat/>
    <w:uiPriority w:val="0"/>
    <w:rPr>
      <w:color w:val="0656AA"/>
    </w:rPr>
  </w:style>
  <w:style w:type="character" w:customStyle="1" w:styleId="38">
    <w:name w:val="x-tab-strip-text5"/>
    <w:basedOn w:val="17"/>
    <w:qFormat/>
    <w:uiPriority w:val="0"/>
    <w:rPr>
      <w:b/>
      <w:bCs/>
      <w:color w:val="15428B"/>
    </w:rPr>
  </w:style>
  <w:style w:type="character" w:customStyle="1" w:styleId="39">
    <w:name w:val="x-tab-strip-text6"/>
    <w:basedOn w:val="17"/>
    <w:qFormat/>
    <w:uiPriority w:val="0"/>
  </w:style>
  <w:style w:type="character" w:customStyle="1" w:styleId="40">
    <w:name w:val="x-tab-strip-text7"/>
    <w:basedOn w:val="17"/>
    <w:qFormat/>
    <w:uiPriority w:val="0"/>
    <w:rPr>
      <w:color w:val="111111"/>
    </w:rPr>
  </w:style>
  <w:style w:type="table" w:customStyle="1" w:styleId="4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投标格式"/>
    </customSectPr>
  </customSectProps>
  <customShpExts>
    <customShpInfo spid="_x0000_s3074"/>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3227</Words>
  <Characters>3841</Characters>
  <Lines>0</Lines>
  <Paragraphs>0</Paragraphs>
  <TotalTime>2</TotalTime>
  <ScaleCrop>false</ScaleCrop>
  <LinksUpToDate>false</LinksUpToDate>
  <CharactersWithSpaces>4147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1</cp:lastModifiedBy>
  <dcterms:modified xsi:type="dcterms:W3CDTF">2023-03-29T02:46:54Z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E2011CA3D03B476F90A01DD541832792</vt:lpwstr>
  </property>
</Properties>
</file>